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758" w:rsidRPr="0049628D" w:rsidRDefault="00997758" w:rsidP="000C35E3">
      <w:pPr>
        <w:jc w:val="center"/>
        <w:rPr>
          <w:rFonts w:ascii="Arial" w:hAnsi="Arial" w:cs="Arial"/>
          <w:b/>
        </w:rPr>
      </w:pPr>
      <w:r w:rsidRPr="0049628D">
        <w:rPr>
          <w:rFonts w:ascii="Arial" w:hAnsi="Arial" w:cs="Arial"/>
        </w:rPr>
        <w:fldChar w:fldCharType="begin"/>
      </w:r>
      <w:r w:rsidRPr="0049628D">
        <w:rPr>
          <w:rFonts w:ascii="Arial" w:hAnsi="Arial" w:cs="Arial"/>
        </w:rPr>
        <w:instrText xml:space="preserve"> SEQ CHAPTER \h \r 1</w:instrText>
      </w:r>
      <w:r w:rsidRPr="0049628D">
        <w:rPr>
          <w:rFonts w:ascii="Arial" w:hAnsi="Arial" w:cs="Arial"/>
        </w:rPr>
        <w:fldChar w:fldCharType="end"/>
      </w:r>
      <w:r w:rsidRPr="0049628D">
        <w:rPr>
          <w:rFonts w:ascii="Arial" w:hAnsi="Arial" w:cs="Arial"/>
          <w:b/>
        </w:rPr>
        <w:t>REAL ESTATE PURCHASE CONTRACT</w:t>
      </w:r>
    </w:p>
    <w:p w:rsidR="00997758" w:rsidRPr="0049628D" w:rsidRDefault="00997758" w:rsidP="000C35E3">
      <w:pPr>
        <w:jc w:val="center"/>
        <w:rPr>
          <w:rFonts w:ascii="Arial" w:hAnsi="Arial" w:cs="Arial"/>
        </w:rPr>
      </w:pPr>
      <w:r w:rsidRPr="0049628D">
        <w:rPr>
          <w:rFonts w:ascii="Arial" w:hAnsi="Arial" w:cs="Arial"/>
        </w:rPr>
        <w:t>This is a legal binding contract, if not understood, seek legal advice.</w:t>
      </w:r>
    </w:p>
    <w:p w:rsidR="00997758" w:rsidRPr="0049628D" w:rsidRDefault="00997758">
      <w:pPr>
        <w:rPr>
          <w:rFonts w:ascii="Arial" w:hAnsi="Arial" w:cs="Arial"/>
        </w:rPr>
      </w:pPr>
    </w:p>
    <w:p w:rsidR="00997758" w:rsidRPr="0049628D" w:rsidRDefault="00997758">
      <w:pPr>
        <w:rPr>
          <w:rFonts w:ascii="Arial" w:hAnsi="Arial" w:cs="Arial"/>
        </w:rPr>
      </w:pPr>
      <w:r w:rsidRPr="0049628D">
        <w:rPr>
          <w:rFonts w:ascii="Arial" w:hAnsi="Arial" w:cs="Arial"/>
          <w:b/>
        </w:rPr>
        <w:t>THIS CONTRACT</w:t>
      </w:r>
      <w:r w:rsidRPr="0049628D">
        <w:rPr>
          <w:rFonts w:ascii="Arial" w:hAnsi="Arial" w:cs="Arial"/>
        </w:rPr>
        <w:t xml:space="preserve"> is made and entered into on this  </w:t>
      </w:r>
      <w:r w:rsidR="00F8397D">
        <w:rPr>
          <w:rFonts w:ascii="Arial" w:hAnsi="Arial" w:cs="Arial"/>
          <w:u w:val="single"/>
        </w:rPr>
        <w:t xml:space="preserve"> </w:t>
      </w:r>
      <w:r w:rsidR="00596862">
        <w:rPr>
          <w:rFonts w:ascii="Arial" w:hAnsi="Arial" w:cs="Arial"/>
          <w:u w:val="single"/>
        </w:rPr>
        <w:t>26</w:t>
      </w:r>
      <w:proofErr w:type="gramStart"/>
      <w:r w:rsidR="00596862">
        <w:rPr>
          <w:rFonts w:ascii="Arial" w:hAnsi="Arial" w:cs="Arial"/>
          <w:u w:val="single"/>
        </w:rPr>
        <w:t>th</w:t>
      </w:r>
      <w:r w:rsidR="00DD22C5">
        <w:rPr>
          <w:rFonts w:ascii="Arial" w:hAnsi="Arial" w:cs="Arial"/>
          <w:u w:val="single"/>
        </w:rPr>
        <w:t xml:space="preserve"> </w:t>
      </w:r>
      <w:r w:rsidR="00015ECF">
        <w:rPr>
          <w:rFonts w:ascii="Arial" w:hAnsi="Arial" w:cs="Arial"/>
          <w:u w:val="single"/>
        </w:rPr>
        <w:t xml:space="preserve"> </w:t>
      </w:r>
      <w:r w:rsidRPr="0049628D">
        <w:rPr>
          <w:rFonts w:ascii="Arial" w:hAnsi="Arial" w:cs="Arial"/>
        </w:rPr>
        <w:t>day</w:t>
      </w:r>
      <w:proofErr w:type="gramEnd"/>
      <w:r w:rsidRPr="0049628D">
        <w:rPr>
          <w:rFonts w:ascii="Arial" w:hAnsi="Arial" w:cs="Arial"/>
        </w:rPr>
        <w:t xml:space="preserve"> of  </w:t>
      </w:r>
      <w:r w:rsidR="00015ECF">
        <w:rPr>
          <w:rFonts w:ascii="Arial" w:hAnsi="Arial" w:cs="Arial"/>
          <w:u w:val="single"/>
        </w:rPr>
        <w:t xml:space="preserve"> </w:t>
      </w:r>
      <w:r w:rsidR="00596862">
        <w:rPr>
          <w:rFonts w:ascii="Arial" w:hAnsi="Arial" w:cs="Arial"/>
          <w:u w:val="single"/>
        </w:rPr>
        <w:t>June</w:t>
      </w:r>
      <w:r w:rsidR="00DD22C5">
        <w:rPr>
          <w:rFonts w:ascii="Arial" w:hAnsi="Arial" w:cs="Arial"/>
          <w:u w:val="single"/>
        </w:rPr>
        <w:t xml:space="preserve"> </w:t>
      </w:r>
      <w:r w:rsidRPr="0049628D">
        <w:rPr>
          <w:rFonts w:ascii="Arial" w:hAnsi="Arial" w:cs="Arial"/>
        </w:rPr>
        <w:t xml:space="preserve"> 20</w:t>
      </w:r>
      <w:r w:rsidR="00270B05" w:rsidRPr="0049628D">
        <w:rPr>
          <w:rFonts w:ascii="Arial" w:hAnsi="Arial" w:cs="Arial"/>
        </w:rPr>
        <w:t>1</w:t>
      </w:r>
      <w:r w:rsidR="007E51ED">
        <w:rPr>
          <w:rFonts w:ascii="Arial" w:hAnsi="Arial" w:cs="Arial"/>
        </w:rPr>
        <w:t>9</w:t>
      </w:r>
      <w:r w:rsidRPr="0049628D">
        <w:rPr>
          <w:rFonts w:ascii="Arial" w:hAnsi="Arial" w:cs="Arial"/>
        </w:rPr>
        <w:t>, by and between</w:t>
      </w:r>
    </w:p>
    <w:p w:rsidR="00B579EB" w:rsidRPr="00F8397D" w:rsidRDefault="00FE2538">
      <w:pPr>
        <w:rPr>
          <w:rFonts w:ascii="Arial" w:hAnsi="Arial" w:cs="Arial"/>
          <w:sz w:val="28"/>
        </w:rPr>
      </w:pPr>
      <w:r>
        <w:rPr>
          <w:rFonts w:ascii="Arial" w:hAnsi="Arial" w:cs="Arial"/>
          <w:noProof/>
        </w:rPr>
        <mc:AlternateContent>
          <mc:Choice Requires="wps">
            <w:drawing>
              <wp:anchor distT="0" distB="0" distL="114300" distR="114300" simplePos="0" relativeHeight="251656192" behindDoc="0" locked="0" layoutInCell="1" allowOverlap="1">
                <wp:simplePos x="0" y="0"/>
                <wp:positionH relativeFrom="column">
                  <wp:posOffset>4930554</wp:posOffset>
                </wp:positionH>
                <wp:positionV relativeFrom="paragraph">
                  <wp:posOffset>199087</wp:posOffset>
                </wp:positionV>
                <wp:extent cx="979170" cy="29527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79EB" w:rsidRDefault="00B579EB">
                            <w:r>
                              <w:t>As Seller,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88.25pt;margin-top:15.7pt;width:77.1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NkWgAIAAA4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" stroked="f">
                <v:textbox>
                  <w:txbxContent>
                    <w:p w:rsidR="00B579EB" w:rsidRDefault="00B579EB">
                      <w:r>
                        <w:t>As Seller,</w:t>
                      </w:r>
                    </w:p>
                  </w:txbxContent>
                </v:textbox>
              </v:shape>
            </w:pict>
          </mc:Fallback>
        </mc:AlternateContent>
      </w:r>
      <w:r w:rsidR="00997758" w:rsidRPr="0049628D">
        <w:rPr>
          <w:rFonts w:ascii="Arial" w:hAnsi="Arial" w:cs="Arial"/>
        </w:rPr>
        <w:t xml:space="preserve">  </w:t>
      </w:r>
    </w:p>
    <w:tbl>
      <w:tblPr>
        <w:tblW w:w="0" w:type="auto"/>
        <w:tblLook w:val="04A0" w:firstRow="1" w:lastRow="0" w:firstColumn="1" w:lastColumn="0" w:noHBand="0" w:noVBand="1"/>
      </w:tblPr>
      <w:tblGrid>
        <w:gridCol w:w="1637"/>
        <w:gridCol w:w="5923"/>
      </w:tblGrid>
      <w:tr w:rsidR="00B579EB" w:rsidRPr="00F8397D" w:rsidTr="00422C71">
        <w:tc>
          <w:tcPr>
            <w:tcW w:w="1637" w:type="dxa"/>
            <w:tcBorders>
              <w:right w:val="single" w:sz="4" w:space="0" w:color="auto"/>
            </w:tcBorders>
          </w:tcPr>
          <w:p w:rsidR="00B579EB" w:rsidRPr="00F8397D" w:rsidRDefault="00B579EB">
            <w:pPr>
              <w:rPr>
                <w:rFonts w:ascii="Arial" w:hAnsi="Arial" w:cs="Arial"/>
                <w:sz w:val="36"/>
              </w:rPr>
            </w:pPr>
            <w:r w:rsidRPr="00F8397D">
              <w:rPr>
                <w:rFonts w:ascii="Arial" w:hAnsi="Arial" w:cs="Arial"/>
                <w:sz w:val="36"/>
              </w:rPr>
              <w:t>Name:</w:t>
            </w:r>
          </w:p>
        </w:tc>
        <w:tc>
          <w:tcPr>
            <w:tcW w:w="5923" w:type="dxa"/>
            <w:tcBorders>
              <w:top w:val="single" w:sz="4" w:space="0" w:color="auto"/>
              <w:left w:val="single" w:sz="4" w:space="0" w:color="auto"/>
              <w:bottom w:val="single" w:sz="4" w:space="0" w:color="auto"/>
              <w:right w:val="single" w:sz="4" w:space="0" w:color="auto"/>
            </w:tcBorders>
          </w:tcPr>
          <w:p w:rsidR="00B579EB" w:rsidRPr="00F8397D" w:rsidRDefault="00596862" w:rsidP="0071512F">
            <w:pPr>
              <w:rPr>
                <w:b/>
                <w:sz w:val="36"/>
                <w:szCs w:val="24"/>
              </w:rPr>
            </w:pPr>
            <w:r>
              <w:rPr>
                <w:b/>
                <w:sz w:val="36"/>
                <w:szCs w:val="24"/>
              </w:rPr>
              <w:t>Second Half Investments, LLC and John and                Alberts</w:t>
            </w:r>
          </w:p>
        </w:tc>
      </w:tr>
      <w:tr w:rsidR="00B579EB" w:rsidRPr="00F8397D" w:rsidTr="00422C71">
        <w:tc>
          <w:tcPr>
            <w:tcW w:w="1637" w:type="dxa"/>
            <w:tcBorders>
              <w:right w:val="single" w:sz="4" w:space="0" w:color="auto"/>
            </w:tcBorders>
          </w:tcPr>
          <w:p w:rsidR="00B579EB" w:rsidRPr="00F8397D" w:rsidRDefault="00B579EB">
            <w:pPr>
              <w:rPr>
                <w:rFonts w:ascii="Arial" w:hAnsi="Arial" w:cs="Arial"/>
                <w:sz w:val="36"/>
              </w:rPr>
            </w:pPr>
            <w:r w:rsidRPr="00F8397D">
              <w:rPr>
                <w:rFonts w:ascii="Arial" w:hAnsi="Arial" w:cs="Arial"/>
                <w:sz w:val="36"/>
              </w:rPr>
              <w:t>Address:</w:t>
            </w:r>
          </w:p>
        </w:tc>
        <w:tc>
          <w:tcPr>
            <w:tcW w:w="5923" w:type="dxa"/>
            <w:tcBorders>
              <w:top w:val="single" w:sz="4" w:space="0" w:color="auto"/>
              <w:left w:val="single" w:sz="4" w:space="0" w:color="auto"/>
              <w:bottom w:val="single" w:sz="4" w:space="0" w:color="auto"/>
              <w:right w:val="single" w:sz="4" w:space="0" w:color="auto"/>
            </w:tcBorders>
          </w:tcPr>
          <w:p w:rsidR="00B579EB" w:rsidRPr="00F8397D" w:rsidRDefault="00596862">
            <w:pPr>
              <w:rPr>
                <w:rFonts w:ascii="Arial" w:hAnsi="Arial" w:cs="Arial"/>
                <w:sz w:val="36"/>
              </w:rPr>
            </w:pPr>
            <w:r>
              <w:rPr>
                <w:rFonts w:ascii="Arial" w:hAnsi="Arial" w:cs="Arial"/>
                <w:sz w:val="36"/>
              </w:rPr>
              <w:t>1617                      Circle, Yukon OK 73099</w:t>
            </w:r>
          </w:p>
        </w:tc>
      </w:tr>
      <w:tr w:rsidR="00B579EB" w:rsidRPr="00F8397D" w:rsidTr="00422C71">
        <w:tc>
          <w:tcPr>
            <w:tcW w:w="1637" w:type="dxa"/>
            <w:tcBorders>
              <w:right w:val="single" w:sz="4" w:space="0" w:color="auto"/>
            </w:tcBorders>
          </w:tcPr>
          <w:p w:rsidR="00B579EB" w:rsidRPr="00F8397D" w:rsidRDefault="00B579EB">
            <w:pPr>
              <w:rPr>
                <w:rFonts w:ascii="Arial" w:hAnsi="Arial" w:cs="Arial"/>
                <w:sz w:val="36"/>
              </w:rPr>
            </w:pPr>
            <w:r w:rsidRPr="00F8397D">
              <w:rPr>
                <w:rFonts w:ascii="Arial" w:hAnsi="Arial" w:cs="Arial"/>
                <w:sz w:val="36"/>
              </w:rPr>
              <w:t>Phone:</w:t>
            </w:r>
          </w:p>
        </w:tc>
        <w:tc>
          <w:tcPr>
            <w:tcW w:w="5923" w:type="dxa"/>
            <w:tcBorders>
              <w:top w:val="single" w:sz="4" w:space="0" w:color="auto"/>
              <w:left w:val="single" w:sz="4" w:space="0" w:color="auto"/>
              <w:bottom w:val="single" w:sz="4" w:space="0" w:color="auto"/>
              <w:right w:val="single" w:sz="4" w:space="0" w:color="auto"/>
            </w:tcBorders>
          </w:tcPr>
          <w:p w:rsidR="00B579EB" w:rsidRPr="00F8397D" w:rsidRDefault="00596862">
            <w:pPr>
              <w:rPr>
                <w:rFonts w:ascii="Arial" w:hAnsi="Arial" w:cs="Arial"/>
                <w:sz w:val="36"/>
              </w:rPr>
            </w:pPr>
            <w:r>
              <w:rPr>
                <w:rFonts w:ascii="Arial" w:hAnsi="Arial" w:cs="Arial"/>
                <w:sz w:val="36"/>
              </w:rPr>
              <w:t>405-640-</w:t>
            </w:r>
            <w:proofErr w:type="gramStart"/>
            <w:r>
              <w:rPr>
                <w:rFonts w:ascii="Arial" w:hAnsi="Arial" w:cs="Arial"/>
                <w:sz w:val="36"/>
              </w:rPr>
              <w:t>4431  405</w:t>
            </w:r>
            <w:proofErr w:type="gramEnd"/>
            <w:r>
              <w:rPr>
                <w:rFonts w:ascii="Arial" w:hAnsi="Arial" w:cs="Arial"/>
                <w:sz w:val="36"/>
              </w:rPr>
              <w:t>-232-2444</w:t>
            </w:r>
          </w:p>
        </w:tc>
      </w:tr>
      <w:tr w:rsidR="00B579EB" w:rsidRPr="00F8397D" w:rsidTr="00422C71">
        <w:tc>
          <w:tcPr>
            <w:tcW w:w="1637" w:type="dxa"/>
            <w:tcBorders>
              <w:right w:val="single" w:sz="4" w:space="0" w:color="auto"/>
            </w:tcBorders>
          </w:tcPr>
          <w:p w:rsidR="00B579EB" w:rsidRPr="00F8397D" w:rsidRDefault="00B579EB">
            <w:pPr>
              <w:rPr>
                <w:rFonts w:ascii="Arial" w:hAnsi="Arial" w:cs="Arial"/>
                <w:sz w:val="36"/>
              </w:rPr>
            </w:pPr>
            <w:r w:rsidRPr="00F8397D">
              <w:rPr>
                <w:rFonts w:ascii="Arial" w:hAnsi="Arial" w:cs="Arial"/>
                <w:sz w:val="36"/>
              </w:rPr>
              <w:t>Email:</w:t>
            </w:r>
          </w:p>
        </w:tc>
        <w:tc>
          <w:tcPr>
            <w:tcW w:w="5923" w:type="dxa"/>
            <w:tcBorders>
              <w:top w:val="single" w:sz="4" w:space="0" w:color="auto"/>
              <w:left w:val="single" w:sz="4" w:space="0" w:color="auto"/>
              <w:bottom w:val="single" w:sz="4" w:space="0" w:color="auto"/>
              <w:right w:val="single" w:sz="4" w:space="0" w:color="auto"/>
            </w:tcBorders>
          </w:tcPr>
          <w:p w:rsidR="00B579EB" w:rsidRPr="00F8397D" w:rsidRDefault="00596862" w:rsidP="0020370D">
            <w:pPr>
              <w:rPr>
                <w:rFonts w:ascii="Arial" w:hAnsi="Arial" w:cs="Arial"/>
                <w:sz w:val="36"/>
              </w:rPr>
            </w:pPr>
            <w:hyperlink r:id="rId8" w:history="1">
              <w:r w:rsidRPr="003E55CD">
                <w:rPr>
                  <w:rStyle w:val="Hyperlink"/>
                  <w:rFonts w:ascii="Arial" w:hAnsi="Arial" w:cs="Arial"/>
                  <w:sz w:val="36"/>
                </w:rPr>
                <w:t>John@bedlamlaw.com</w:t>
              </w:r>
            </w:hyperlink>
            <w:r>
              <w:rPr>
                <w:rFonts w:ascii="Arial" w:hAnsi="Arial" w:cs="Arial"/>
                <w:sz w:val="36"/>
              </w:rPr>
              <w:t xml:space="preserve"> </w:t>
            </w:r>
          </w:p>
        </w:tc>
      </w:tr>
    </w:tbl>
    <w:p w:rsidR="0049628D" w:rsidRPr="00F8397D" w:rsidRDefault="0049628D">
      <w:pPr>
        <w:rPr>
          <w:rFonts w:ascii="Arial" w:hAnsi="Arial" w:cs="Arial"/>
          <w:b/>
          <w:sz w:val="28"/>
        </w:rPr>
      </w:pPr>
    </w:p>
    <w:p w:rsidR="00997758" w:rsidRPr="00F8397D" w:rsidRDefault="0049628D">
      <w:pPr>
        <w:rPr>
          <w:rFonts w:ascii="Arial" w:hAnsi="Arial" w:cs="Arial"/>
          <w:b/>
          <w:sz w:val="28"/>
        </w:rPr>
      </w:pPr>
      <w:r w:rsidRPr="00F8397D">
        <w:rPr>
          <w:rFonts w:ascii="Arial" w:hAnsi="Arial" w:cs="Arial"/>
          <w:b/>
          <w:sz w:val="28"/>
        </w:rPr>
        <w:t>A</w:t>
      </w:r>
      <w:r w:rsidR="00997758" w:rsidRPr="00F8397D">
        <w:rPr>
          <w:rFonts w:ascii="Arial" w:hAnsi="Arial" w:cs="Arial"/>
          <w:b/>
          <w:sz w:val="28"/>
        </w:rPr>
        <w:t>nd</w:t>
      </w:r>
    </w:p>
    <w:p w:rsidR="00997758" w:rsidRPr="00F8397D" w:rsidRDefault="00FE2538">
      <w:pPr>
        <w:rPr>
          <w:rFonts w:ascii="Arial" w:hAnsi="Arial" w:cs="Arial"/>
          <w:sz w:val="28"/>
        </w:rPr>
      </w:pPr>
      <w:r>
        <w:rPr>
          <w:rFonts w:ascii="Arial" w:hAnsi="Arial" w:cs="Arial"/>
          <w:noProof/>
          <w:sz w:val="28"/>
        </w:rPr>
        <mc:AlternateContent>
          <mc:Choice Requires="wps">
            <w:drawing>
              <wp:anchor distT="0" distB="0" distL="114300" distR="114300" simplePos="0" relativeHeight="251657216" behindDoc="0" locked="0" layoutInCell="1" allowOverlap="1">
                <wp:simplePos x="0" y="0"/>
                <wp:positionH relativeFrom="column">
                  <wp:posOffset>4814570</wp:posOffset>
                </wp:positionH>
                <wp:positionV relativeFrom="paragraph">
                  <wp:posOffset>121920</wp:posOffset>
                </wp:positionV>
                <wp:extent cx="2204085" cy="13081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085" cy="1308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79EB" w:rsidRDefault="00B579EB">
                            <w:r>
                              <w:t>As Buyer,</w:t>
                            </w:r>
                          </w:p>
                          <w:p w:rsidR="00D83B7C" w:rsidRDefault="00AE6A68">
                            <w:pPr>
                              <w:rPr>
                                <w:sz w:val="22"/>
                              </w:rPr>
                            </w:pPr>
                            <w:r>
                              <w:rPr>
                                <w:sz w:val="22"/>
                              </w:rPr>
                              <w:t xml:space="preserve">Title Insurance: Yes </w:t>
                            </w:r>
                            <w:r w:rsidR="00D83B7C">
                              <w:rPr>
                                <w:sz w:val="22"/>
                              </w:rPr>
                              <w:t>or No</w:t>
                            </w:r>
                          </w:p>
                          <w:p w:rsidR="00D83B7C" w:rsidRPr="00D83B7C" w:rsidRDefault="00D83B7C">
                            <w:pPr>
                              <w:rPr>
                                <w:i/>
                                <w:sz w:val="22"/>
                              </w:rPr>
                            </w:pPr>
                            <w:r w:rsidRPr="00D83B7C">
                              <w:rPr>
                                <w:i/>
                                <w:sz w:val="22"/>
                              </w:rPr>
                              <w:t>If No</w:t>
                            </w:r>
                          </w:p>
                          <w:p w:rsidR="00D83B7C" w:rsidRDefault="00B579EB">
                            <w:pPr>
                              <w:rPr>
                                <w:sz w:val="22"/>
                              </w:rPr>
                            </w:pPr>
                            <w:r w:rsidRPr="00B579EB">
                              <w:rPr>
                                <w:sz w:val="22"/>
                              </w:rPr>
                              <w:t>Attorney to Examine</w:t>
                            </w:r>
                            <w:r w:rsidR="006A0470">
                              <w:rPr>
                                <w:sz w:val="22"/>
                                <w:u w:val="single"/>
                              </w:rPr>
                              <w:t>:_______</w:t>
                            </w:r>
                            <w:r w:rsidR="00D83B7C">
                              <w:rPr>
                                <w:sz w:val="22"/>
                                <w:u w:val="single"/>
                              </w:rPr>
                              <w:t xml:space="preserve">                                </w:t>
                            </w:r>
                          </w:p>
                          <w:p w:rsidR="00D83B7C" w:rsidRPr="00D83B7C" w:rsidRDefault="00D83B7C">
                            <w:pPr>
                              <w:rPr>
                                <w:i/>
                                <w:sz w:val="22"/>
                              </w:rPr>
                            </w:pPr>
                            <w:r w:rsidRPr="00D83B7C">
                              <w:rPr>
                                <w:i/>
                                <w:sz w:val="22"/>
                              </w:rPr>
                              <w:t>Financing:</w:t>
                            </w:r>
                          </w:p>
                          <w:p w:rsidR="00B579EB" w:rsidRPr="00FF5379" w:rsidRDefault="00D83B7C">
                            <w:pPr>
                              <w:rPr>
                                <w:b/>
                                <w:sz w:val="22"/>
                                <w:u w:val="single"/>
                              </w:rPr>
                            </w:pPr>
                            <w:r>
                              <w:rPr>
                                <w:sz w:val="22"/>
                              </w:rPr>
                              <w:t>Le</w:t>
                            </w:r>
                            <w:r w:rsidR="006A0470">
                              <w:rPr>
                                <w:sz w:val="22"/>
                              </w:rPr>
                              <w:t>nder</w:t>
                            </w:r>
                            <w:r w:rsidR="006A0470" w:rsidRPr="00FF5379">
                              <w:rPr>
                                <w:b/>
                                <w:sz w:val="22"/>
                                <w:u w:val="single"/>
                              </w:rPr>
                              <w:t>:___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79.1pt;margin-top:9.6pt;width:173.55pt;height:1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" stroked="f">
                <v:textbox>
                  <w:txbxContent>
                    <w:p w:rsidR="00B579EB" w:rsidRDefault="00B579EB">
                      <w:r>
                        <w:t>As Buyer,</w:t>
                      </w:r>
                    </w:p>
                    <w:p w:rsidR="00D83B7C" w:rsidRDefault="00AE6A68">
                      <w:pPr>
                        <w:rPr>
                          <w:sz w:val="22"/>
                        </w:rPr>
                      </w:pPr>
                      <w:r>
                        <w:rPr>
                          <w:sz w:val="22"/>
                        </w:rPr>
                        <w:t xml:space="preserve">Title Insurance: Yes </w:t>
                      </w:r>
                      <w:r w:rsidR="00D83B7C">
                        <w:rPr>
                          <w:sz w:val="22"/>
                        </w:rPr>
                        <w:t>or No</w:t>
                      </w:r>
                    </w:p>
                    <w:p w:rsidR="00D83B7C" w:rsidRPr="00D83B7C" w:rsidRDefault="00D83B7C">
                      <w:pPr>
                        <w:rPr>
                          <w:i/>
                          <w:sz w:val="22"/>
                        </w:rPr>
                      </w:pPr>
                      <w:r w:rsidRPr="00D83B7C">
                        <w:rPr>
                          <w:i/>
                          <w:sz w:val="22"/>
                        </w:rPr>
                        <w:t>If No</w:t>
                      </w:r>
                    </w:p>
                    <w:p w:rsidR="00D83B7C" w:rsidRDefault="00B579EB">
                      <w:pPr>
                        <w:rPr>
                          <w:sz w:val="22"/>
                        </w:rPr>
                      </w:pPr>
                      <w:r w:rsidRPr="00B579EB">
                        <w:rPr>
                          <w:sz w:val="22"/>
                        </w:rPr>
                        <w:t>Attorney to Examine</w:t>
                      </w:r>
                      <w:r w:rsidR="006A0470">
                        <w:rPr>
                          <w:sz w:val="22"/>
                          <w:u w:val="single"/>
                        </w:rPr>
                        <w:t>:_______</w:t>
                      </w:r>
                      <w:r w:rsidR="00D83B7C">
                        <w:rPr>
                          <w:sz w:val="22"/>
                          <w:u w:val="single"/>
                        </w:rPr>
                        <w:t xml:space="preserve">                                </w:t>
                      </w:r>
                    </w:p>
                    <w:p w:rsidR="00D83B7C" w:rsidRPr="00D83B7C" w:rsidRDefault="00D83B7C">
                      <w:pPr>
                        <w:rPr>
                          <w:i/>
                          <w:sz w:val="22"/>
                        </w:rPr>
                      </w:pPr>
                      <w:r w:rsidRPr="00D83B7C">
                        <w:rPr>
                          <w:i/>
                          <w:sz w:val="22"/>
                        </w:rPr>
                        <w:t>Financing:</w:t>
                      </w:r>
                    </w:p>
                    <w:p w:rsidR="00B579EB" w:rsidRPr="00FF5379" w:rsidRDefault="00D83B7C">
                      <w:pPr>
                        <w:rPr>
                          <w:b/>
                          <w:sz w:val="22"/>
                          <w:u w:val="single"/>
                        </w:rPr>
                      </w:pPr>
                      <w:r>
                        <w:rPr>
                          <w:sz w:val="22"/>
                        </w:rPr>
                        <w:t>Le</w:t>
                      </w:r>
                      <w:r w:rsidR="006A0470">
                        <w:rPr>
                          <w:sz w:val="22"/>
                        </w:rPr>
                        <w:t>nder</w:t>
                      </w:r>
                      <w:r w:rsidR="006A0470" w:rsidRPr="00FF5379">
                        <w:rPr>
                          <w:b/>
                          <w:sz w:val="22"/>
                          <w:u w:val="single"/>
                        </w:rPr>
                        <w:t>:___</w:t>
                      </w:r>
                    </w:p>
                  </w:txbxContent>
                </v:textbox>
              </v:shape>
            </w:pict>
          </mc:Fallback>
        </mc:AlternateContent>
      </w:r>
    </w:p>
    <w:tbl>
      <w:tblPr>
        <w:tblpPr w:leftFromText="180" w:rightFromText="180" w:vertAnchor="text" w:tblpY="1"/>
        <w:tblOverlap w:val="never"/>
        <w:tblW w:w="0" w:type="auto"/>
        <w:tblLook w:val="04A0" w:firstRow="1" w:lastRow="0" w:firstColumn="1" w:lastColumn="0" w:noHBand="0" w:noVBand="1"/>
      </w:tblPr>
      <w:tblGrid>
        <w:gridCol w:w="1637"/>
        <w:gridCol w:w="5897"/>
      </w:tblGrid>
      <w:tr w:rsidR="00B579EB" w:rsidRPr="00F8397D" w:rsidTr="006A0470">
        <w:tc>
          <w:tcPr>
            <w:tcW w:w="1321" w:type="dxa"/>
            <w:tcBorders>
              <w:right w:val="single" w:sz="4" w:space="0" w:color="auto"/>
            </w:tcBorders>
          </w:tcPr>
          <w:p w:rsidR="00B579EB" w:rsidRPr="00F8397D" w:rsidRDefault="00B579EB" w:rsidP="00FA652D">
            <w:pPr>
              <w:rPr>
                <w:rFonts w:ascii="Arial" w:hAnsi="Arial" w:cs="Arial"/>
                <w:sz w:val="36"/>
              </w:rPr>
            </w:pPr>
            <w:r w:rsidRPr="00F8397D">
              <w:rPr>
                <w:rFonts w:ascii="Arial" w:hAnsi="Arial" w:cs="Arial"/>
                <w:sz w:val="36"/>
              </w:rPr>
              <w:t>Name:</w:t>
            </w:r>
          </w:p>
        </w:tc>
        <w:tc>
          <w:tcPr>
            <w:tcW w:w="5897" w:type="dxa"/>
            <w:tcBorders>
              <w:top w:val="single" w:sz="4" w:space="0" w:color="auto"/>
              <w:left w:val="single" w:sz="4" w:space="0" w:color="auto"/>
              <w:bottom w:val="single" w:sz="4" w:space="0" w:color="auto"/>
              <w:right w:val="single" w:sz="4" w:space="0" w:color="auto"/>
            </w:tcBorders>
          </w:tcPr>
          <w:p w:rsidR="00B579EB" w:rsidRPr="00F8397D" w:rsidRDefault="00B579EB" w:rsidP="00FA652D">
            <w:pPr>
              <w:rPr>
                <w:rFonts w:ascii="Arial" w:hAnsi="Arial" w:cs="Arial"/>
                <w:sz w:val="36"/>
              </w:rPr>
            </w:pPr>
          </w:p>
        </w:tc>
      </w:tr>
      <w:tr w:rsidR="00B579EB" w:rsidRPr="00F8397D" w:rsidTr="006A0470">
        <w:tc>
          <w:tcPr>
            <w:tcW w:w="1321" w:type="dxa"/>
            <w:tcBorders>
              <w:right w:val="single" w:sz="4" w:space="0" w:color="auto"/>
            </w:tcBorders>
          </w:tcPr>
          <w:p w:rsidR="00B579EB" w:rsidRPr="00F8397D" w:rsidRDefault="00B579EB" w:rsidP="00FA652D">
            <w:pPr>
              <w:rPr>
                <w:rFonts w:ascii="Arial" w:hAnsi="Arial" w:cs="Arial"/>
                <w:sz w:val="36"/>
              </w:rPr>
            </w:pPr>
            <w:r w:rsidRPr="00F8397D">
              <w:rPr>
                <w:rFonts w:ascii="Arial" w:hAnsi="Arial" w:cs="Arial"/>
                <w:sz w:val="36"/>
              </w:rPr>
              <w:t>Address:</w:t>
            </w:r>
          </w:p>
        </w:tc>
        <w:tc>
          <w:tcPr>
            <w:tcW w:w="5897" w:type="dxa"/>
            <w:tcBorders>
              <w:top w:val="single" w:sz="4" w:space="0" w:color="auto"/>
              <w:left w:val="single" w:sz="4" w:space="0" w:color="auto"/>
              <w:bottom w:val="single" w:sz="4" w:space="0" w:color="auto"/>
              <w:right w:val="single" w:sz="4" w:space="0" w:color="auto"/>
            </w:tcBorders>
          </w:tcPr>
          <w:p w:rsidR="00B579EB" w:rsidRPr="00F8397D" w:rsidRDefault="00B579EB" w:rsidP="0099316D">
            <w:pPr>
              <w:rPr>
                <w:rFonts w:ascii="Arial" w:hAnsi="Arial" w:cs="Arial"/>
                <w:sz w:val="36"/>
              </w:rPr>
            </w:pPr>
          </w:p>
        </w:tc>
      </w:tr>
      <w:tr w:rsidR="00B579EB" w:rsidRPr="00F8397D" w:rsidTr="006A0470">
        <w:tc>
          <w:tcPr>
            <w:tcW w:w="1321" w:type="dxa"/>
            <w:tcBorders>
              <w:right w:val="single" w:sz="4" w:space="0" w:color="auto"/>
            </w:tcBorders>
          </w:tcPr>
          <w:p w:rsidR="00B579EB" w:rsidRPr="00F8397D" w:rsidRDefault="00B579EB" w:rsidP="00FA652D">
            <w:pPr>
              <w:rPr>
                <w:rFonts w:ascii="Arial" w:hAnsi="Arial" w:cs="Arial"/>
                <w:sz w:val="36"/>
              </w:rPr>
            </w:pPr>
            <w:r w:rsidRPr="00F8397D">
              <w:rPr>
                <w:rFonts w:ascii="Arial" w:hAnsi="Arial" w:cs="Arial"/>
                <w:sz w:val="36"/>
              </w:rPr>
              <w:t>Phone:</w:t>
            </w:r>
          </w:p>
        </w:tc>
        <w:tc>
          <w:tcPr>
            <w:tcW w:w="5897" w:type="dxa"/>
            <w:tcBorders>
              <w:top w:val="single" w:sz="4" w:space="0" w:color="auto"/>
              <w:left w:val="single" w:sz="4" w:space="0" w:color="auto"/>
              <w:bottom w:val="single" w:sz="4" w:space="0" w:color="auto"/>
              <w:right w:val="single" w:sz="4" w:space="0" w:color="auto"/>
            </w:tcBorders>
          </w:tcPr>
          <w:p w:rsidR="00B579EB" w:rsidRPr="00F8397D" w:rsidRDefault="00B579EB" w:rsidP="00FA652D">
            <w:pPr>
              <w:rPr>
                <w:rFonts w:ascii="Arial" w:hAnsi="Arial" w:cs="Arial"/>
                <w:sz w:val="36"/>
              </w:rPr>
            </w:pPr>
          </w:p>
        </w:tc>
      </w:tr>
      <w:tr w:rsidR="00B579EB" w:rsidRPr="00F8397D" w:rsidTr="006A0470">
        <w:tc>
          <w:tcPr>
            <w:tcW w:w="1321" w:type="dxa"/>
            <w:tcBorders>
              <w:right w:val="single" w:sz="4" w:space="0" w:color="auto"/>
            </w:tcBorders>
          </w:tcPr>
          <w:p w:rsidR="00B579EB" w:rsidRPr="00F8397D" w:rsidRDefault="00B579EB" w:rsidP="00FA652D">
            <w:pPr>
              <w:rPr>
                <w:rFonts w:ascii="Arial" w:hAnsi="Arial" w:cs="Arial"/>
                <w:sz w:val="36"/>
              </w:rPr>
            </w:pPr>
            <w:r w:rsidRPr="00F8397D">
              <w:rPr>
                <w:rFonts w:ascii="Arial" w:hAnsi="Arial" w:cs="Arial"/>
                <w:sz w:val="36"/>
              </w:rPr>
              <w:t>Email:</w:t>
            </w:r>
          </w:p>
        </w:tc>
        <w:tc>
          <w:tcPr>
            <w:tcW w:w="5897" w:type="dxa"/>
            <w:tcBorders>
              <w:top w:val="single" w:sz="4" w:space="0" w:color="auto"/>
              <w:left w:val="single" w:sz="4" w:space="0" w:color="auto"/>
              <w:bottom w:val="single" w:sz="4" w:space="0" w:color="auto"/>
              <w:right w:val="single" w:sz="4" w:space="0" w:color="auto"/>
            </w:tcBorders>
          </w:tcPr>
          <w:p w:rsidR="00B579EB" w:rsidRPr="00F8397D" w:rsidRDefault="00B579EB" w:rsidP="00FA652D">
            <w:pPr>
              <w:rPr>
                <w:rFonts w:ascii="Arial" w:hAnsi="Arial" w:cs="Arial"/>
                <w:sz w:val="36"/>
              </w:rPr>
            </w:pPr>
          </w:p>
        </w:tc>
      </w:tr>
    </w:tbl>
    <w:p w:rsidR="00B579EB" w:rsidRPr="0049628D" w:rsidRDefault="00B579EB">
      <w:pPr>
        <w:rPr>
          <w:rFonts w:ascii="Arial" w:hAnsi="Arial" w:cs="Arial"/>
        </w:rPr>
      </w:pPr>
      <w:r w:rsidRPr="0049628D">
        <w:rPr>
          <w:rFonts w:ascii="Arial" w:hAnsi="Arial" w:cs="Arial"/>
        </w:rPr>
        <w:br w:type="textWrapping" w:clear="all"/>
      </w:r>
    </w:p>
    <w:p w:rsidR="00997758" w:rsidRPr="0049628D" w:rsidRDefault="00997758">
      <w:pPr>
        <w:rPr>
          <w:rFonts w:ascii="Arial" w:hAnsi="Arial" w:cs="Arial"/>
          <w:b/>
        </w:rPr>
      </w:pPr>
      <w:r w:rsidRPr="0049628D">
        <w:rPr>
          <w:rFonts w:ascii="Arial" w:hAnsi="Arial" w:cs="Arial"/>
          <w:b/>
          <w:u w:val="single"/>
        </w:rPr>
        <w:t>PRICE AND TERMS</w:t>
      </w:r>
    </w:p>
    <w:p w:rsidR="00997758" w:rsidRPr="0049628D" w:rsidRDefault="00997758">
      <w:pPr>
        <w:rPr>
          <w:rFonts w:ascii="Arial" w:hAnsi="Arial" w:cs="Arial"/>
        </w:rPr>
      </w:pPr>
    </w:p>
    <w:p w:rsidR="00997758" w:rsidRPr="0049628D" w:rsidRDefault="00997758" w:rsidP="00EE006C">
      <w:pPr>
        <w:jc w:val="center"/>
        <w:rPr>
          <w:rFonts w:ascii="Arial" w:hAnsi="Arial" w:cs="Arial"/>
        </w:rPr>
      </w:pPr>
      <w:r w:rsidRPr="0049628D">
        <w:rPr>
          <w:rFonts w:ascii="Arial" w:hAnsi="Arial" w:cs="Arial"/>
        </w:rPr>
        <w:t>The Seller is the owner of and agrees to sell and the Buyer agrees to purchase on the terms and conditions set out in this contract:</w:t>
      </w:r>
    </w:p>
    <w:p w:rsidR="00997758" w:rsidRPr="0049628D" w:rsidRDefault="00997758">
      <w:pPr>
        <w:rPr>
          <w:rFonts w:ascii="Arial" w:hAnsi="Arial" w:cs="Arial"/>
        </w:rPr>
      </w:pPr>
    </w:p>
    <w:p w:rsidR="00D22009" w:rsidRPr="00531E0F" w:rsidRDefault="00997758" w:rsidP="00FF5379">
      <w:pPr>
        <w:numPr>
          <w:ilvl w:val="0"/>
          <w:numId w:val="2"/>
        </w:numPr>
        <w:rPr>
          <w:rFonts w:ascii="Arial" w:hAnsi="Arial" w:cs="Arial"/>
          <w:sz w:val="22"/>
        </w:rPr>
      </w:pPr>
      <w:r w:rsidRPr="0049628D">
        <w:rPr>
          <w:rFonts w:ascii="Arial" w:hAnsi="Arial" w:cs="Arial"/>
          <w:b/>
          <w:u w:val="single"/>
        </w:rPr>
        <w:t>PROPERTY</w:t>
      </w:r>
      <w:r w:rsidRPr="0049628D">
        <w:rPr>
          <w:rFonts w:ascii="Arial" w:hAnsi="Arial" w:cs="Arial"/>
          <w:b/>
        </w:rPr>
        <w:t>:</w:t>
      </w:r>
      <w:r w:rsidRPr="0049628D">
        <w:rPr>
          <w:rFonts w:ascii="Arial" w:hAnsi="Arial" w:cs="Arial"/>
        </w:rPr>
        <w:t xml:space="preserve">  Property located in  </w:t>
      </w:r>
      <w:r w:rsidRPr="0049628D">
        <w:rPr>
          <w:rFonts w:ascii="Arial" w:hAnsi="Arial" w:cs="Arial"/>
          <w:u w:val="single"/>
        </w:rPr>
        <w:t xml:space="preserve"> </w:t>
      </w:r>
      <w:r w:rsidR="00B92DB9">
        <w:rPr>
          <w:rFonts w:ascii="Arial" w:hAnsi="Arial" w:cs="Arial"/>
          <w:u w:val="single"/>
        </w:rPr>
        <w:t xml:space="preserve"> </w:t>
      </w:r>
      <w:r w:rsidR="00596862">
        <w:rPr>
          <w:rFonts w:ascii="Arial" w:hAnsi="Arial" w:cs="Arial"/>
          <w:u w:val="single"/>
        </w:rPr>
        <w:t xml:space="preserve">Grady </w:t>
      </w:r>
      <w:r w:rsidR="00C12F22">
        <w:rPr>
          <w:rFonts w:ascii="Arial" w:hAnsi="Arial" w:cs="Arial"/>
          <w:u w:val="single"/>
        </w:rPr>
        <w:t xml:space="preserve"> </w:t>
      </w:r>
      <w:r w:rsidRPr="0049628D">
        <w:rPr>
          <w:rFonts w:ascii="Arial" w:hAnsi="Arial" w:cs="Arial"/>
        </w:rPr>
        <w:t xml:space="preserve"> County, Oklahoma, subject to all easements and oil and gas leases of record and more particularly described as follows:</w:t>
      </w:r>
      <w:r w:rsidRPr="0049628D">
        <w:rPr>
          <w:rFonts w:ascii="Arial" w:hAnsi="Arial" w:cs="Arial"/>
          <w:i/>
        </w:rPr>
        <w:t xml:space="preserve"> </w:t>
      </w:r>
    </w:p>
    <w:p w:rsidR="00596862" w:rsidRPr="00596862" w:rsidRDefault="00531E0F" w:rsidP="00596862">
      <w:pPr>
        <w:ind w:left="720"/>
        <w:rPr>
          <w:rFonts w:ascii="Arial" w:hAnsi="Arial" w:cs="Arial"/>
          <w:sz w:val="22"/>
        </w:rPr>
      </w:pPr>
      <w:r>
        <w:rPr>
          <w:rFonts w:ascii="Arial" w:hAnsi="Arial" w:cs="Arial"/>
          <w:b/>
          <w:u w:val="single"/>
        </w:rPr>
        <w:t>Surface Rights Only</w:t>
      </w:r>
      <w:r w:rsidR="00596862">
        <w:rPr>
          <w:rFonts w:ascii="Arial" w:hAnsi="Arial" w:cs="Arial"/>
          <w:sz w:val="22"/>
        </w:rPr>
        <w:t xml:space="preserve"> </w:t>
      </w:r>
      <w:r w:rsidR="00596862" w:rsidRPr="00BA3F87">
        <w:rPr>
          <w:rFonts w:ascii="Arial" w:hAnsi="Arial" w:cs="Arial"/>
          <w:szCs w:val="24"/>
        </w:rPr>
        <w:t>in and to:</w:t>
      </w:r>
    </w:p>
    <w:p w:rsidR="00596862" w:rsidRDefault="00596862" w:rsidP="00596862">
      <w:pPr>
        <w:rPr>
          <w:b/>
          <w:szCs w:val="24"/>
        </w:rPr>
      </w:pPr>
      <w:r w:rsidRPr="00BA3F87">
        <w:rPr>
          <w:rFonts w:ascii="Arial" w:hAnsi="Arial" w:cs="Arial"/>
          <w:szCs w:val="24"/>
        </w:rPr>
        <w:t xml:space="preserve">The W/2 NW/4 SE/4 &amp; N/2 SW/4 SE/4 &amp; SE/4 SW/4 SE/4 in Section 13, Township 5 North, Range 8 West, of the I.M., Grady County, Oklahoma </w:t>
      </w:r>
      <w:r w:rsidRPr="00BA3F87">
        <w:rPr>
          <w:rFonts w:ascii="Arial" w:hAnsi="Arial" w:cs="Arial"/>
          <w:b/>
          <w:bCs/>
          <w:szCs w:val="24"/>
        </w:rPr>
        <w:t>and</w:t>
      </w:r>
      <w:r w:rsidRPr="00BA3F87">
        <w:rPr>
          <w:rFonts w:ascii="Arial" w:hAnsi="Arial" w:cs="Arial"/>
          <w:szCs w:val="24"/>
        </w:rPr>
        <w:t xml:space="preserve"> Lots 1, 2, 3, 4, 7 &amp; 8 &amp; SW/4 SW/4 SE/4 in Section 13, Township 5 North, Range 8 West of the I.M., Grady County, Oklahoma; </w:t>
      </w:r>
      <w:r w:rsidRPr="00BA3F87">
        <w:rPr>
          <w:rFonts w:ascii="Arial" w:hAnsi="Arial" w:cs="Arial"/>
          <w:b/>
          <w:bCs/>
          <w:szCs w:val="24"/>
        </w:rPr>
        <w:t>and</w:t>
      </w:r>
      <w:r w:rsidRPr="00BA3F87">
        <w:rPr>
          <w:rFonts w:ascii="Arial" w:hAnsi="Arial" w:cs="Arial"/>
          <w:szCs w:val="24"/>
        </w:rPr>
        <w:t xml:space="preserve"> the SW/4 NE/4 of Section 24, Township 5 North, Range 8 West of the I.M., Grady County, Oklahoma; </w:t>
      </w:r>
      <w:r w:rsidRPr="00BA3F87">
        <w:rPr>
          <w:rFonts w:ascii="Arial" w:hAnsi="Arial" w:cs="Arial"/>
          <w:b/>
          <w:bCs/>
          <w:szCs w:val="24"/>
        </w:rPr>
        <w:t xml:space="preserve">and </w:t>
      </w:r>
      <w:r w:rsidRPr="00BA3F87">
        <w:rPr>
          <w:rFonts w:ascii="Arial" w:hAnsi="Arial" w:cs="Arial"/>
          <w:szCs w:val="24"/>
        </w:rPr>
        <w:t>Lot 1 &amp; W/2 NW/4 NE/4 &amp; SE/4 NW/4 NE/4 in Section 24, Township 5 North, Range 8 West of the I.M., Grady County, Oklahoma,</w:t>
      </w:r>
      <w:r>
        <w:rPr>
          <w:rFonts w:ascii="Arial" w:hAnsi="Arial" w:cs="Arial"/>
          <w:szCs w:val="24"/>
        </w:rPr>
        <w:t xml:space="preserve"> aka </w:t>
      </w:r>
      <w:r w:rsidRPr="0017409B">
        <w:rPr>
          <w:b/>
          <w:szCs w:val="24"/>
        </w:rPr>
        <w:t xml:space="preserve">635 COUNTY ROAD 1450, </w:t>
      </w:r>
      <w:bookmarkStart w:id="0" w:name="_Hlk8891353"/>
      <w:r w:rsidRPr="0017409B">
        <w:rPr>
          <w:b/>
          <w:szCs w:val="24"/>
        </w:rPr>
        <w:t xml:space="preserve">NINNEKAH, OK, </w:t>
      </w:r>
      <w:bookmarkEnd w:id="0"/>
      <w:r w:rsidRPr="0017409B">
        <w:rPr>
          <w:b/>
          <w:szCs w:val="24"/>
        </w:rPr>
        <w:t>73067</w:t>
      </w:r>
    </w:p>
    <w:p w:rsidR="00BC33DB" w:rsidRDefault="00BC33DB" w:rsidP="00D22009">
      <w:pPr>
        <w:ind w:left="720"/>
        <w:rPr>
          <w:rFonts w:ascii="Arial" w:hAnsi="Arial" w:cs="Arial"/>
          <w:sz w:val="22"/>
        </w:rPr>
      </w:pPr>
    </w:p>
    <w:p w:rsidR="00084F1A" w:rsidRDefault="00084F1A" w:rsidP="00084F1A">
      <w:pPr>
        <w:jc w:val="center"/>
        <w:rPr>
          <w:rFonts w:ascii="Arial" w:hAnsi="Arial" w:cs="Arial"/>
          <w:i/>
          <w:sz w:val="22"/>
        </w:rPr>
      </w:pPr>
      <w:r w:rsidRPr="006E5AFD">
        <w:rPr>
          <w:rFonts w:ascii="Arial" w:hAnsi="Arial" w:cs="Arial"/>
          <w:i/>
          <w:sz w:val="22"/>
        </w:rPr>
        <w:t>Subject to any current leases or easements.</w:t>
      </w:r>
    </w:p>
    <w:p w:rsidR="00531E0F" w:rsidRPr="004F28E3" w:rsidRDefault="00531E0F" w:rsidP="00531E0F">
      <w:pPr>
        <w:jc w:val="both"/>
        <w:rPr>
          <w:rFonts w:ascii="Arial" w:hAnsi="Arial" w:cs="Arial"/>
          <w:sz w:val="22"/>
        </w:rPr>
      </w:pPr>
      <w:r w:rsidRPr="002C7F07">
        <w:rPr>
          <w:rFonts w:ascii="Arial" w:hAnsi="Arial" w:cs="Arial"/>
          <w:sz w:val="22"/>
        </w:rPr>
        <w:t xml:space="preserve">Less and except any and all </w:t>
      </w:r>
      <w:r>
        <w:rPr>
          <w:rFonts w:ascii="Arial" w:hAnsi="Arial" w:cs="Arial"/>
          <w:sz w:val="22"/>
        </w:rPr>
        <w:t>minerals</w:t>
      </w:r>
      <w:r w:rsidRPr="002C7F07">
        <w:rPr>
          <w:rFonts w:ascii="Arial" w:hAnsi="Arial" w:cs="Arial"/>
          <w:sz w:val="22"/>
        </w:rPr>
        <w:t xml:space="preserve"> in, on, under and that may be produced from the above described real property and subject to any easements and </w:t>
      </w:r>
      <w:proofErr w:type="spellStart"/>
      <w:r w:rsidRPr="002C7F07">
        <w:rPr>
          <w:rFonts w:ascii="Arial" w:hAnsi="Arial" w:cs="Arial"/>
          <w:sz w:val="22"/>
        </w:rPr>
        <w:t>right-of-ways</w:t>
      </w:r>
      <w:proofErr w:type="spellEnd"/>
      <w:r w:rsidRPr="002C7F07">
        <w:rPr>
          <w:rFonts w:ascii="Arial" w:hAnsi="Arial" w:cs="Arial"/>
          <w:sz w:val="22"/>
        </w:rPr>
        <w:t xml:space="preserve"> of record or as visible on the property,</w:t>
      </w:r>
      <w:r>
        <w:rPr>
          <w:rFonts w:ascii="Arial" w:hAnsi="Arial" w:cs="Arial"/>
          <w:sz w:val="22"/>
        </w:rPr>
        <w:t xml:space="preserve"> and subject to any prior </w:t>
      </w:r>
      <w:r w:rsidRPr="001D5BC3">
        <w:rPr>
          <w:rFonts w:ascii="Arial" w:hAnsi="Arial" w:cs="Arial"/>
        </w:rPr>
        <w:t>protective covenants or restrictions, zoning ordinances, unreleased oil and gas leases,</w:t>
      </w:r>
      <w:r>
        <w:rPr>
          <w:rFonts w:ascii="Arial" w:hAnsi="Arial" w:cs="Arial"/>
        </w:rPr>
        <w:t xml:space="preserve"> and all </w:t>
      </w:r>
      <w:r w:rsidRPr="001D5BC3">
        <w:rPr>
          <w:rFonts w:ascii="Arial" w:hAnsi="Arial" w:cs="Arial"/>
        </w:rPr>
        <w:t>prior mineral conveyances or reservations</w:t>
      </w:r>
      <w:r>
        <w:rPr>
          <w:rFonts w:ascii="Arial" w:hAnsi="Arial" w:cs="Arial"/>
        </w:rPr>
        <w:t>, but otherwise</w:t>
      </w:r>
      <w:r>
        <w:rPr>
          <w:rFonts w:ascii="Arial" w:hAnsi="Arial" w:cs="Arial"/>
          <w:sz w:val="22"/>
        </w:rPr>
        <w:t xml:space="preserve"> </w:t>
      </w:r>
      <w:r w:rsidRPr="002C7F07">
        <w:rPr>
          <w:rFonts w:ascii="Arial" w:hAnsi="Arial" w:cs="Arial"/>
          <w:sz w:val="22"/>
        </w:rPr>
        <w:t>together with improvements and appurtenances, if any, th</w:t>
      </w:r>
      <w:r>
        <w:rPr>
          <w:rFonts w:ascii="Arial" w:eastAsia="Arial" w:hAnsi="Arial" w:cs="Arial"/>
          <w:sz w:val="22"/>
        </w:rPr>
        <w:t>ere</w:t>
      </w:r>
      <w:r w:rsidRPr="002C7F07">
        <w:rPr>
          <w:rFonts w:ascii="Arial" w:hAnsi="Arial" w:cs="Arial"/>
          <w:sz w:val="22"/>
        </w:rPr>
        <w:t xml:space="preserve">unto belonging. </w:t>
      </w:r>
      <w:r w:rsidRPr="004F28E3">
        <w:rPr>
          <w:rFonts w:ascii="Arial" w:hAnsi="Arial" w:cs="Arial"/>
          <w:sz w:val="22"/>
        </w:rPr>
        <w:t xml:space="preserve">Reserving </w:t>
      </w:r>
      <w:r>
        <w:rPr>
          <w:rFonts w:ascii="Arial" w:hAnsi="Arial" w:cs="Arial"/>
          <w:sz w:val="22"/>
        </w:rPr>
        <w:t>to the Seller its interests in all minerals and mineral interests</w:t>
      </w:r>
      <w:r w:rsidRPr="004F28E3">
        <w:rPr>
          <w:rFonts w:ascii="Arial" w:hAnsi="Arial" w:cs="Arial"/>
          <w:sz w:val="22"/>
        </w:rPr>
        <w:t xml:space="preserve"> lying in and under and to be produced and mined therefrom. </w:t>
      </w:r>
    </w:p>
    <w:p w:rsidR="00531E0F" w:rsidRPr="006E5AFD" w:rsidRDefault="00531E0F" w:rsidP="00084F1A">
      <w:pPr>
        <w:jc w:val="center"/>
        <w:rPr>
          <w:rFonts w:ascii="Arial" w:hAnsi="Arial" w:cs="Arial"/>
          <w:i/>
          <w:sz w:val="22"/>
        </w:rPr>
      </w:pPr>
    </w:p>
    <w:p w:rsidR="00FF5379" w:rsidRPr="00FF5379" w:rsidRDefault="00FF5379" w:rsidP="00FF5379">
      <w:pPr>
        <w:jc w:val="center"/>
        <w:rPr>
          <w:rFonts w:ascii="Arial" w:hAnsi="Arial" w:cs="Arial"/>
          <w:b/>
          <w:sz w:val="22"/>
        </w:rPr>
      </w:pPr>
    </w:p>
    <w:p w:rsidR="00960C77" w:rsidRPr="0049628D" w:rsidRDefault="00960C77" w:rsidP="00960C77">
      <w:pPr>
        <w:ind w:left="720"/>
        <w:rPr>
          <w:rFonts w:ascii="Arial" w:hAnsi="Arial" w:cs="Arial"/>
        </w:rPr>
      </w:pPr>
    </w:p>
    <w:p w:rsidR="009736B1" w:rsidRDefault="00997758" w:rsidP="009736B1">
      <w:pPr>
        <w:numPr>
          <w:ilvl w:val="1"/>
          <w:numId w:val="2"/>
        </w:numPr>
        <w:spacing w:line="276" w:lineRule="auto"/>
        <w:ind w:left="720"/>
        <w:jc w:val="both"/>
        <w:rPr>
          <w:rFonts w:ascii="Arial" w:hAnsi="Arial" w:cs="Arial"/>
        </w:rPr>
      </w:pPr>
      <w:r w:rsidRPr="00FF5379">
        <w:rPr>
          <w:rFonts w:ascii="Arial" w:hAnsi="Arial" w:cs="Arial"/>
          <w:b/>
          <w:u w:val="single"/>
        </w:rPr>
        <w:t>PRICE</w:t>
      </w:r>
      <w:r w:rsidRPr="00FF5379">
        <w:rPr>
          <w:rFonts w:ascii="Arial" w:hAnsi="Arial" w:cs="Arial"/>
          <w:b/>
        </w:rPr>
        <w:t>:</w:t>
      </w:r>
      <w:r w:rsidRPr="00FF5379">
        <w:rPr>
          <w:rFonts w:ascii="Arial" w:hAnsi="Arial" w:cs="Arial"/>
        </w:rPr>
        <w:t xml:space="preserve">  The purchase price </w:t>
      </w:r>
      <w:r w:rsidR="00CE0D7B">
        <w:rPr>
          <w:rFonts w:ascii="Arial" w:hAnsi="Arial" w:cs="Arial"/>
        </w:rPr>
        <w:t xml:space="preserve">in the sum </w:t>
      </w:r>
      <w:proofErr w:type="gramStart"/>
      <w:r w:rsidR="00CE0D7B">
        <w:rPr>
          <w:rFonts w:ascii="Arial" w:hAnsi="Arial" w:cs="Arial"/>
        </w:rPr>
        <w:t>of</w:t>
      </w:r>
      <w:r w:rsidRPr="00FF5379">
        <w:rPr>
          <w:rFonts w:ascii="Arial" w:hAnsi="Arial" w:cs="Arial"/>
        </w:rPr>
        <w:t xml:space="preserve"> </w:t>
      </w:r>
      <w:r w:rsidR="00416484" w:rsidRPr="00FF5379">
        <w:rPr>
          <w:rFonts w:ascii="Arial" w:hAnsi="Arial" w:cs="Arial"/>
        </w:rPr>
        <w:t xml:space="preserve"> </w:t>
      </w:r>
      <w:r w:rsidRPr="00FF5379">
        <w:rPr>
          <w:rFonts w:ascii="Arial" w:hAnsi="Arial" w:cs="Arial"/>
        </w:rPr>
        <w:t>(</w:t>
      </w:r>
      <w:proofErr w:type="gramEnd"/>
      <w:r w:rsidRPr="00FF5379">
        <w:rPr>
          <w:rFonts w:ascii="Arial" w:hAnsi="Arial" w:cs="Arial"/>
          <w:u w:val="single"/>
        </w:rPr>
        <w:t xml:space="preserve">$ </w:t>
      </w:r>
      <w:r w:rsidR="0020370D" w:rsidRPr="00FF5379">
        <w:rPr>
          <w:rFonts w:ascii="Arial" w:hAnsi="Arial" w:cs="Arial"/>
          <w:u w:val="single"/>
        </w:rPr>
        <w:t xml:space="preserve">  </w:t>
      </w:r>
      <w:r w:rsidR="00084F1A">
        <w:rPr>
          <w:rFonts w:ascii="Arial" w:hAnsi="Arial" w:cs="Arial"/>
          <w:u w:val="single"/>
        </w:rPr>
        <w:t xml:space="preserve">        </w:t>
      </w:r>
      <w:r w:rsidR="00F8397D">
        <w:rPr>
          <w:rFonts w:ascii="Arial" w:hAnsi="Arial" w:cs="Arial"/>
          <w:u w:val="single"/>
        </w:rPr>
        <w:t xml:space="preserve">                            </w:t>
      </w:r>
      <w:r w:rsidR="00084F1A">
        <w:rPr>
          <w:rFonts w:ascii="Arial" w:hAnsi="Arial" w:cs="Arial"/>
          <w:u w:val="single"/>
        </w:rPr>
        <w:t xml:space="preserve">      </w:t>
      </w:r>
      <w:r w:rsidRPr="00FF5379">
        <w:rPr>
          <w:rFonts w:ascii="Arial" w:hAnsi="Arial" w:cs="Arial"/>
          <w:u w:val="single"/>
        </w:rPr>
        <w:t>)</w:t>
      </w:r>
      <w:r w:rsidRPr="00FF5379">
        <w:rPr>
          <w:rFonts w:ascii="Arial" w:hAnsi="Arial" w:cs="Arial"/>
        </w:rPr>
        <w:t xml:space="preserve">, </w:t>
      </w:r>
      <w:r w:rsidR="009736B1" w:rsidRPr="00351C5B">
        <w:rPr>
          <w:rFonts w:ascii="Arial" w:hAnsi="Arial" w:cs="Arial"/>
        </w:rPr>
        <w:t xml:space="preserve">which includes a Buyer’s Premium/Online Bidding Fee of $__________________   </w:t>
      </w:r>
    </w:p>
    <w:p w:rsidR="0040030F" w:rsidRPr="00416484" w:rsidRDefault="0040030F" w:rsidP="0040030F">
      <w:pPr>
        <w:spacing w:line="360" w:lineRule="auto"/>
        <w:ind w:left="720"/>
        <w:rPr>
          <w:rFonts w:ascii="Arial" w:hAnsi="Arial" w:cs="Arial"/>
        </w:rPr>
      </w:pPr>
    </w:p>
    <w:p w:rsidR="0031209C" w:rsidRPr="0049628D" w:rsidRDefault="00997758" w:rsidP="00AE6A68">
      <w:pPr>
        <w:numPr>
          <w:ilvl w:val="0"/>
          <w:numId w:val="2"/>
        </w:numPr>
        <w:jc w:val="both"/>
        <w:rPr>
          <w:rFonts w:ascii="Arial" w:hAnsi="Arial" w:cs="Arial"/>
        </w:rPr>
      </w:pPr>
      <w:r w:rsidRPr="0049628D">
        <w:rPr>
          <w:rFonts w:ascii="Arial" w:hAnsi="Arial" w:cs="Arial"/>
          <w:b/>
          <w:u w:val="single"/>
        </w:rPr>
        <w:t>TERMS</w:t>
      </w:r>
      <w:r w:rsidRPr="0049628D">
        <w:rPr>
          <w:rFonts w:ascii="Arial" w:hAnsi="Arial" w:cs="Arial"/>
          <w:b/>
        </w:rPr>
        <w:t>:</w:t>
      </w:r>
      <w:r w:rsidRPr="0049628D">
        <w:rPr>
          <w:rFonts w:ascii="Arial" w:hAnsi="Arial" w:cs="Arial"/>
        </w:rPr>
        <w:t xml:space="preserve">  The purchase price is payable at the following times and in the following manner:</w:t>
      </w:r>
    </w:p>
    <w:p w:rsidR="009736B1" w:rsidRDefault="0031209C" w:rsidP="00414322">
      <w:pPr>
        <w:numPr>
          <w:ilvl w:val="1"/>
          <w:numId w:val="2"/>
        </w:numPr>
        <w:spacing w:line="276" w:lineRule="auto"/>
        <w:ind w:left="720"/>
        <w:jc w:val="both"/>
        <w:rPr>
          <w:rFonts w:ascii="Arial" w:hAnsi="Arial" w:cs="Arial"/>
        </w:rPr>
      </w:pPr>
      <w:r w:rsidRPr="009736B1">
        <w:rPr>
          <w:rFonts w:ascii="Arial" w:hAnsi="Arial" w:cs="Arial"/>
        </w:rPr>
        <w:t xml:space="preserve">An earnest money payment of the purchase price to be in placed escrow at the time this contract is made in the amount of </w:t>
      </w:r>
      <w:r w:rsidRPr="009736B1">
        <w:rPr>
          <w:rFonts w:ascii="Arial" w:hAnsi="Arial" w:cs="Arial"/>
          <w:u w:val="single"/>
        </w:rPr>
        <w:t>$</w:t>
      </w:r>
      <w:r w:rsidR="00AE6A68" w:rsidRPr="009736B1">
        <w:rPr>
          <w:rFonts w:ascii="Arial" w:hAnsi="Arial" w:cs="Arial"/>
          <w:u w:val="single"/>
        </w:rPr>
        <w:t xml:space="preserve"> </w:t>
      </w:r>
      <w:r w:rsidR="006A0470" w:rsidRPr="009736B1">
        <w:rPr>
          <w:rFonts w:ascii="Arial" w:hAnsi="Arial" w:cs="Arial"/>
          <w:u w:val="single"/>
        </w:rPr>
        <w:t xml:space="preserve"> </w:t>
      </w:r>
      <w:r w:rsidR="00084F1A" w:rsidRPr="009736B1">
        <w:rPr>
          <w:rFonts w:ascii="Arial" w:hAnsi="Arial" w:cs="Arial"/>
          <w:u w:val="single"/>
        </w:rPr>
        <w:t xml:space="preserve">        </w:t>
      </w:r>
      <w:r w:rsidR="00F8397D" w:rsidRPr="009736B1">
        <w:rPr>
          <w:rFonts w:ascii="Arial" w:hAnsi="Arial" w:cs="Arial"/>
          <w:u w:val="single"/>
        </w:rPr>
        <w:t xml:space="preserve">              </w:t>
      </w:r>
      <w:r w:rsidR="00084F1A" w:rsidRPr="009736B1">
        <w:rPr>
          <w:rFonts w:ascii="Arial" w:hAnsi="Arial" w:cs="Arial"/>
          <w:u w:val="single"/>
        </w:rPr>
        <w:t xml:space="preserve">        </w:t>
      </w:r>
      <w:r w:rsidR="006A0470" w:rsidRPr="009736B1">
        <w:rPr>
          <w:rFonts w:ascii="Arial" w:hAnsi="Arial" w:cs="Arial"/>
          <w:u w:val="single"/>
        </w:rPr>
        <w:t xml:space="preserve">  </w:t>
      </w:r>
      <w:r w:rsidR="0020370D" w:rsidRPr="009736B1">
        <w:rPr>
          <w:rFonts w:ascii="Arial" w:hAnsi="Arial" w:cs="Arial"/>
          <w:u w:val="single"/>
        </w:rPr>
        <w:t xml:space="preserve">  </w:t>
      </w:r>
      <w:r w:rsidR="001D5BC3" w:rsidRPr="009736B1">
        <w:rPr>
          <w:rFonts w:ascii="Arial" w:hAnsi="Arial" w:cs="Arial"/>
          <w:u w:val="single"/>
        </w:rPr>
        <w:t xml:space="preserve"> .</w:t>
      </w:r>
      <w:r w:rsidR="00351C5B" w:rsidRPr="009736B1">
        <w:rPr>
          <w:rFonts w:ascii="Arial" w:hAnsi="Arial" w:cs="Arial"/>
        </w:rPr>
        <w:t xml:space="preserve"> </w:t>
      </w:r>
      <w:proofErr w:type="gramStart"/>
      <w:r w:rsidR="00CE0D7B">
        <w:rPr>
          <w:rFonts w:ascii="Arial" w:hAnsi="Arial" w:cs="Arial"/>
        </w:rPr>
        <w:t xml:space="preserve">(  </w:t>
      </w:r>
      <w:proofErr w:type="gramEnd"/>
      <w:r w:rsidR="00531E0F">
        <w:rPr>
          <w:rFonts w:ascii="Arial" w:hAnsi="Arial" w:cs="Arial"/>
        </w:rPr>
        <w:t xml:space="preserve"> </w:t>
      </w:r>
      <w:r w:rsidR="00CE0D7B">
        <w:rPr>
          <w:rFonts w:ascii="Arial" w:hAnsi="Arial" w:cs="Arial"/>
        </w:rPr>
        <w:t xml:space="preserve"> </w:t>
      </w:r>
      <w:r w:rsidR="00596862">
        <w:rPr>
          <w:rFonts w:ascii="Arial" w:hAnsi="Arial" w:cs="Arial"/>
        </w:rPr>
        <w:t>10</w:t>
      </w:r>
      <w:r w:rsidR="00CE0D7B">
        <w:rPr>
          <w:rFonts w:ascii="Arial" w:hAnsi="Arial" w:cs="Arial"/>
        </w:rPr>
        <w:t xml:space="preserve"> %)</w:t>
      </w:r>
    </w:p>
    <w:p w:rsidR="00EE006C" w:rsidRPr="009736B1" w:rsidRDefault="0031209C" w:rsidP="009736B1">
      <w:pPr>
        <w:spacing w:line="276" w:lineRule="auto"/>
        <w:ind w:left="720"/>
        <w:jc w:val="both"/>
        <w:rPr>
          <w:rFonts w:ascii="Arial" w:hAnsi="Arial" w:cs="Arial"/>
        </w:rPr>
      </w:pPr>
      <w:r w:rsidRPr="009736B1">
        <w:rPr>
          <w:rFonts w:ascii="Arial" w:hAnsi="Arial" w:cs="Arial"/>
        </w:rPr>
        <w:t xml:space="preserve">Type of payment Cash </w:t>
      </w:r>
      <w:proofErr w:type="gramStart"/>
      <w:r w:rsidRPr="009736B1">
        <w:rPr>
          <w:rFonts w:ascii="Arial" w:hAnsi="Arial" w:cs="Arial"/>
        </w:rPr>
        <w:t>( )</w:t>
      </w:r>
      <w:proofErr w:type="gramEnd"/>
      <w:r w:rsidRPr="009736B1">
        <w:rPr>
          <w:rFonts w:ascii="Arial" w:hAnsi="Arial" w:cs="Arial"/>
        </w:rPr>
        <w:t xml:space="preserve"> or Check ( )</w:t>
      </w:r>
    </w:p>
    <w:p w:rsidR="00EE006C" w:rsidRPr="0049628D" w:rsidRDefault="00EE006C" w:rsidP="00EE006C">
      <w:pPr>
        <w:ind w:left="720"/>
        <w:rPr>
          <w:rFonts w:ascii="Arial" w:hAnsi="Arial" w:cs="Arial"/>
        </w:rPr>
      </w:pPr>
    </w:p>
    <w:p w:rsidR="001D5BC3" w:rsidRDefault="00FA26D2" w:rsidP="00EE006C">
      <w:pPr>
        <w:numPr>
          <w:ilvl w:val="1"/>
          <w:numId w:val="2"/>
        </w:numPr>
        <w:rPr>
          <w:rFonts w:ascii="Arial" w:hAnsi="Arial" w:cs="Arial"/>
        </w:rPr>
      </w:pPr>
      <w:r>
        <w:rPr>
          <w:rFonts w:ascii="Arial" w:hAnsi="Arial" w:cs="Arial"/>
        </w:rPr>
        <w:t>The balance of the purchase price in c</w:t>
      </w:r>
      <w:r w:rsidR="00997758" w:rsidRPr="0049628D">
        <w:rPr>
          <w:rFonts w:ascii="Arial" w:hAnsi="Arial" w:cs="Arial"/>
        </w:rPr>
        <w:t xml:space="preserve">ash at the time of closing in the amount of </w:t>
      </w:r>
    </w:p>
    <w:p w:rsidR="00997758" w:rsidRPr="0049628D" w:rsidRDefault="00997758" w:rsidP="001D5BC3">
      <w:pPr>
        <w:ind w:left="1440"/>
        <w:rPr>
          <w:rFonts w:ascii="Arial" w:hAnsi="Arial" w:cs="Arial"/>
        </w:rPr>
      </w:pPr>
      <w:r w:rsidRPr="0049628D">
        <w:rPr>
          <w:rFonts w:ascii="Arial" w:hAnsi="Arial" w:cs="Arial"/>
        </w:rPr>
        <w:t>$</w:t>
      </w:r>
      <w:r w:rsidR="00FA26D2">
        <w:rPr>
          <w:rFonts w:ascii="Arial" w:hAnsi="Arial" w:cs="Arial"/>
        </w:rPr>
        <w:t xml:space="preserve">  </w:t>
      </w:r>
      <w:r w:rsidR="001D5BC3">
        <w:rPr>
          <w:rFonts w:ascii="Arial" w:hAnsi="Arial" w:cs="Arial"/>
          <w:u w:val="single"/>
        </w:rPr>
        <w:t xml:space="preserve">               </w:t>
      </w:r>
      <w:r w:rsidR="00422C71">
        <w:rPr>
          <w:rFonts w:ascii="Arial" w:hAnsi="Arial" w:cs="Arial"/>
          <w:u w:val="single"/>
        </w:rPr>
        <w:t xml:space="preserve">                 </w:t>
      </w:r>
      <w:r w:rsidR="001D5BC3">
        <w:rPr>
          <w:rFonts w:ascii="Arial" w:hAnsi="Arial" w:cs="Arial"/>
          <w:u w:val="single"/>
        </w:rPr>
        <w:t xml:space="preserve">              .</w:t>
      </w:r>
      <w:r w:rsidRPr="0049628D">
        <w:rPr>
          <w:rFonts w:ascii="Arial" w:hAnsi="Arial" w:cs="Arial"/>
          <w:u w:val="single"/>
        </w:rPr>
        <w:t xml:space="preserve"> </w:t>
      </w:r>
      <w:r w:rsidR="001D5BC3" w:rsidRPr="001D5BC3">
        <w:rPr>
          <w:rFonts w:ascii="Arial" w:hAnsi="Arial" w:cs="Arial"/>
        </w:rPr>
        <w:t xml:space="preserve"> </w:t>
      </w:r>
      <w:r w:rsidR="001D5BC3" w:rsidRPr="0049628D">
        <w:rPr>
          <w:rFonts w:ascii="Arial" w:hAnsi="Arial" w:cs="Arial"/>
        </w:rPr>
        <w:t>plus,</w:t>
      </w:r>
      <w:r w:rsidRPr="0049628D">
        <w:rPr>
          <w:rFonts w:ascii="Arial" w:hAnsi="Arial" w:cs="Arial"/>
        </w:rPr>
        <w:t xml:space="preserve"> the amount of any costs allocated to Buyer under provision </w:t>
      </w:r>
      <w:r w:rsidR="00D12104">
        <w:rPr>
          <w:rFonts w:ascii="Arial" w:hAnsi="Arial" w:cs="Arial"/>
        </w:rPr>
        <w:t>XI</w:t>
      </w:r>
      <w:r w:rsidRPr="0049628D">
        <w:rPr>
          <w:rFonts w:ascii="Arial" w:hAnsi="Arial" w:cs="Arial"/>
        </w:rPr>
        <w:t xml:space="preserve"> of this contract.</w:t>
      </w:r>
    </w:p>
    <w:p w:rsidR="00997758" w:rsidRPr="0049628D" w:rsidRDefault="00997758">
      <w:pPr>
        <w:rPr>
          <w:rFonts w:ascii="Arial" w:hAnsi="Arial" w:cs="Arial"/>
        </w:rPr>
      </w:pPr>
    </w:p>
    <w:p w:rsidR="00FF5379" w:rsidRPr="006A0470" w:rsidRDefault="00997758" w:rsidP="0031209C">
      <w:pPr>
        <w:jc w:val="center"/>
        <w:rPr>
          <w:rFonts w:ascii="Arial" w:hAnsi="Arial" w:cs="Arial"/>
          <w:b/>
          <w:i/>
        </w:rPr>
      </w:pPr>
      <w:r w:rsidRPr="006A0470">
        <w:rPr>
          <w:rFonts w:ascii="Arial" w:hAnsi="Arial" w:cs="Arial"/>
          <w:b/>
          <w:i/>
        </w:rPr>
        <w:t xml:space="preserve">All payments at closing will be made by wire transfer </w:t>
      </w:r>
      <w:r w:rsidR="008A507A" w:rsidRPr="006A0470">
        <w:rPr>
          <w:rFonts w:ascii="Arial" w:hAnsi="Arial" w:cs="Arial"/>
          <w:b/>
          <w:i/>
        </w:rPr>
        <w:t>or</w:t>
      </w:r>
      <w:r w:rsidRPr="006A0470">
        <w:rPr>
          <w:rFonts w:ascii="Arial" w:hAnsi="Arial" w:cs="Arial"/>
          <w:b/>
          <w:i/>
        </w:rPr>
        <w:t xml:space="preserve"> immediately available funds </w:t>
      </w:r>
      <w:r w:rsidR="008A507A" w:rsidRPr="006A0470">
        <w:rPr>
          <w:rFonts w:ascii="Arial" w:hAnsi="Arial" w:cs="Arial"/>
          <w:b/>
          <w:i/>
        </w:rPr>
        <w:t>such as</w:t>
      </w:r>
      <w:r w:rsidRPr="006A0470">
        <w:rPr>
          <w:rFonts w:ascii="Arial" w:hAnsi="Arial" w:cs="Arial"/>
          <w:b/>
          <w:i/>
        </w:rPr>
        <w:t xml:space="preserve"> cashier</w:t>
      </w:r>
      <w:r w:rsidR="000C35E3" w:rsidRPr="006A0470">
        <w:rPr>
          <w:rFonts w:ascii="Arial" w:hAnsi="Arial" w:cs="Arial"/>
          <w:b/>
          <w:i/>
        </w:rPr>
        <w:t>’</w:t>
      </w:r>
      <w:r w:rsidRPr="006A0470">
        <w:rPr>
          <w:rFonts w:ascii="Arial" w:hAnsi="Arial" w:cs="Arial"/>
          <w:b/>
          <w:i/>
        </w:rPr>
        <w:t>s check.</w:t>
      </w:r>
    </w:p>
    <w:p w:rsidR="00997758" w:rsidRPr="0049628D" w:rsidRDefault="00997758">
      <w:pPr>
        <w:rPr>
          <w:rFonts w:ascii="Arial" w:hAnsi="Arial" w:cs="Arial"/>
        </w:rPr>
      </w:pPr>
    </w:p>
    <w:p w:rsidR="0031209C" w:rsidRPr="0049628D" w:rsidRDefault="00997758" w:rsidP="00AE6A68">
      <w:pPr>
        <w:numPr>
          <w:ilvl w:val="0"/>
          <w:numId w:val="2"/>
        </w:numPr>
        <w:jc w:val="both"/>
        <w:rPr>
          <w:rFonts w:ascii="Arial" w:hAnsi="Arial" w:cs="Arial"/>
        </w:rPr>
      </w:pPr>
      <w:r w:rsidRPr="0049628D">
        <w:rPr>
          <w:rFonts w:ascii="Arial" w:hAnsi="Arial" w:cs="Arial"/>
          <w:b/>
          <w:u w:val="single"/>
        </w:rPr>
        <w:t>TITLE EVIDENCE</w:t>
      </w:r>
      <w:r w:rsidRPr="0049628D">
        <w:rPr>
          <w:rFonts w:ascii="Arial" w:hAnsi="Arial" w:cs="Arial"/>
          <w:b/>
        </w:rPr>
        <w:t>:</w:t>
      </w:r>
      <w:r w:rsidRPr="0049628D">
        <w:rPr>
          <w:rFonts w:ascii="Arial" w:hAnsi="Arial" w:cs="Arial"/>
        </w:rPr>
        <w:t xml:space="preserve"> Seller agrees to furnish Buyer title evidence, according to the standards adopted by the Oklahoma Bar Association, showing marketable title vested in Seller.</w:t>
      </w:r>
    </w:p>
    <w:p w:rsidR="00431952" w:rsidRDefault="00431952" w:rsidP="00431952">
      <w:pPr>
        <w:numPr>
          <w:ilvl w:val="1"/>
          <w:numId w:val="2"/>
        </w:numPr>
        <w:rPr>
          <w:rFonts w:ascii="Arial" w:hAnsi="Arial" w:cs="Arial"/>
        </w:rPr>
      </w:pPr>
      <w:r>
        <w:rPr>
          <w:rFonts w:ascii="Arial" w:hAnsi="Arial" w:cs="Arial"/>
        </w:rPr>
        <w:t>Subject title evidence will be in the form of Abstract of title (</w:t>
      </w:r>
      <w:r w:rsidR="00FA26D2">
        <w:rPr>
          <w:rFonts w:ascii="Arial" w:hAnsi="Arial" w:cs="Arial"/>
        </w:rPr>
        <w:t xml:space="preserve">extended to recent date </w:t>
      </w:r>
      <w:r>
        <w:rPr>
          <w:rFonts w:ascii="Arial" w:hAnsi="Arial" w:cs="Arial"/>
        </w:rPr>
        <w:t xml:space="preserve">by </w:t>
      </w:r>
      <w:r w:rsidR="00FA26D2">
        <w:rPr>
          <w:rFonts w:ascii="Arial" w:hAnsi="Arial" w:cs="Arial"/>
        </w:rPr>
        <w:t>Seller</w:t>
      </w:r>
      <w:r>
        <w:rPr>
          <w:rFonts w:ascii="Arial" w:hAnsi="Arial" w:cs="Arial"/>
        </w:rPr>
        <w:t xml:space="preserve">), and Commitment for Owner’s Title Insurance (if </w:t>
      </w:r>
      <w:r w:rsidR="00FA26D2">
        <w:rPr>
          <w:rFonts w:ascii="Arial" w:hAnsi="Arial" w:cs="Arial"/>
        </w:rPr>
        <w:t xml:space="preserve">Buyer </w:t>
      </w:r>
      <w:r>
        <w:rPr>
          <w:rFonts w:ascii="Arial" w:hAnsi="Arial" w:cs="Arial"/>
        </w:rPr>
        <w:t xml:space="preserve">wants). </w:t>
      </w:r>
    </w:p>
    <w:p w:rsidR="0031209C" w:rsidRPr="0049628D" w:rsidRDefault="00997758" w:rsidP="0031209C">
      <w:pPr>
        <w:numPr>
          <w:ilvl w:val="1"/>
          <w:numId w:val="2"/>
        </w:numPr>
        <w:rPr>
          <w:rFonts w:ascii="Arial" w:hAnsi="Arial" w:cs="Arial"/>
        </w:rPr>
      </w:pPr>
      <w:r w:rsidRPr="0049628D">
        <w:rPr>
          <w:rFonts w:ascii="Arial" w:hAnsi="Arial" w:cs="Arial"/>
        </w:rPr>
        <w:t>If title insurance is to be purchased, in lieu of abstracting, the cost of title insurance</w:t>
      </w:r>
      <w:r w:rsidR="00E53AA4">
        <w:rPr>
          <w:rFonts w:ascii="Arial" w:hAnsi="Arial" w:cs="Arial"/>
        </w:rPr>
        <w:t>, including any Lender’s policy,</w:t>
      </w:r>
      <w:r w:rsidRPr="0049628D">
        <w:rPr>
          <w:rFonts w:ascii="Arial" w:hAnsi="Arial" w:cs="Arial"/>
        </w:rPr>
        <w:t xml:space="preserve"> will be paid </w:t>
      </w:r>
      <w:r w:rsidR="00086998">
        <w:rPr>
          <w:rFonts w:ascii="Arial" w:hAnsi="Arial" w:cs="Arial"/>
        </w:rPr>
        <w:t>10</w:t>
      </w:r>
      <w:r w:rsidR="00416484">
        <w:rPr>
          <w:rFonts w:ascii="Arial" w:hAnsi="Arial" w:cs="Arial"/>
        </w:rPr>
        <w:t>0</w:t>
      </w:r>
      <w:r w:rsidRPr="0049628D">
        <w:rPr>
          <w:rFonts w:ascii="Arial" w:hAnsi="Arial" w:cs="Arial"/>
        </w:rPr>
        <w:t>% by the Buyer.  Said owner</w:t>
      </w:r>
      <w:r w:rsidR="000C35E3" w:rsidRPr="0049628D">
        <w:rPr>
          <w:rFonts w:ascii="Arial" w:hAnsi="Arial" w:cs="Arial"/>
        </w:rPr>
        <w:t>’</w:t>
      </w:r>
      <w:r w:rsidRPr="0049628D">
        <w:rPr>
          <w:rFonts w:ascii="Arial" w:hAnsi="Arial" w:cs="Arial"/>
        </w:rPr>
        <w:t xml:space="preserve">s title policy to insure Buyer to the extent of the total purchase price. </w:t>
      </w:r>
    </w:p>
    <w:p w:rsidR="0031209C" w:rsidRPr="0049628D" w:rsidRDefault="00997758" w:rsidP="0031209C">
      <w:pPr>
        <w:numPr>
          <w:ilvl w:val="1"/>
          <w:numId w:val="2"/>
        </w:numPr>
        <w:rPr>
          <w:rFonts w:ascii="Arial" w:hAnsi="Arial" w:cs="Arial"/>
        </w:rPr>
      </w:pPr>
      <w:r w:rsidRPr="0049628D">
        <w:rPr>
          <w:rFonts w:ascii="Arial" w:hAnsi="Arial" w:cs="Arial"/>
        </w:rPr>
        <w:t>If a duly certified abstract of the title including current U.C.C. Certification is to be furnished at Seller</w:t>
      </w:r>
      <w:r w:rsidR="000C35E3" w:rsidRPr="0049628D">
        <w:rPr>
          <w:rFonts w:ascii="Arial" w:hAnsi="Arial" w:cs="Arial"/>
        </w:rPr>
        <w:t>’</w:t>
      </w:r>
      <w:r w:rsidRPr="0049628D">
        <w:rPr>
          <w:rFonts w:ascii="Arial" w:hAnsi="Arial" w:cs="Arial"/>
        </w:rPr>
        <w:t>s expense, Buyer will either secure an owner</w:t>
      </w:r>
      <w:r w:rsidR="000C35E3" w:rsidRPr="0049628D">
        <w:rPr>
          <w:rFonts w:ascii="Arial" w:hAnsi="Arial" w:cs="Arial"/>
        </w:rPr>
        <w:t>’</w:t>
      </w:r>
      <w:r w:rsidRPr="0049628D">
        <w:rPr>
          <w:rFonts w:ascii="Arial" w:hAnsi="Arial" w:cs="Arial"/>
        </w:rPr>
        <w:t>s title insurance policy or obtain an attorney</w:t>
      </w:r>
      <w:r w:rsidR="000C35E3" w:rsidRPr="0049628D">
        <w:rPr>
          <w:rFonts w:ascii="Arial" w:hAnsi="Arial" w:cs="Arial"/>
        </w:rPr>
        <w:t>’</w:t>
      </w:r>
      <w:r w:rsidRPr="0049628D">
        <w:rPr>
          <w:rFonts w:ascii="Arial" w:hAnsi="Arial" w:cs="Arial"/>
        </w:rPr>
        <w:t>s title opinion at Buyer</w:t>
      </w:r>
      <w:r w:rsidR="000C35E3" w:rsidRPr="0049628D">
        <w:rPr>
          <w:rFonts w:ascii="Arial" w:hAnsi="Arial" w:cs="Arial"/>
        </w:rPr>
        <w:t>’</w:t>
      </w:r>
      <w:r w:rsidRPr="0049628D">
        <w:rPr>
          <w:rFonts w:ascii="Arial" w:hAnsi="Arial" w:cs="Arial"/>
        </w:rPr>
        <w:t>s expense.</w:t>
      </w:r>
      <w:r w:rsidR="00E53AA4">
        <w:rPr>
          <w:rFonts w:ascii="Arial" w:hAnsi="Arial" w:cs="Arial"/>
        </w:rPr>
        <w:t xml:space="preserve"> Seller shall not be required to furnish a federal court proceedings abstract or search certificate. If Buyer desires such, it shall be at Buyer’s sole expense.</w:t>
      </w:r>
    </w:p>
    <w:p w:rsidR="0031209C" w:rsidRPr="0049628D" w:rsidRDefault="00997758" w:rsidP="0031209C">
      <w:pPr>
        <w:numPr>
          <w:ilvl w:val="1"/>
          <w:numId w:val="2"/>
        </w:numPr>
        <w:rPr>
          <w:rFonts w:ascii="Arial" w:hAnsi="Arial" w:cs="Arial"/>
        </w:rPr>
      </w:pPr>
      <w:r w:rsidRPr="0049628D">
        <w:rPr>
          <w:rFonts w:ascii="Arial" w:hAnsi="Arial" w:cs="Arial"/>
        </w:rPr>
        <w:t xml:space="preserve">Upon delivery of abstract, certified to date, or current commitment for </w:t>
      </w:r>
      <w:r w:rsidR="001D5BC3" w:rsidRPr="0049628D">
        <w:rPr>
          <w:rFonts w:ascii="Arial" w:hAnsi="Arial" w:cs="Arial"/>
        </w:rPr>
        <w:t>owner’s</w:t>
      </w:r>
      <w:r w:rsidRPr="0049628D">
        <w:rPr>
          <w:rFonts w:ascii="Arial" w:hAnsi="Arial" w:cs="Arial"/>
        </w:rPr>
        <w:t xml:space="preserve"> title insurance</w:t>
      </w:r>
      <w:r w:rsidR="004D539F">
        <w:rPr>
          <w:rFonts w:ascii="Arial" w:hAnsi="Arial" w:cs="Arial"/>
        </w:rPr>
        <w:t>,</w:t>
      </w:r>
      <w:r w:rsidR="004D539F" w:rsidRPr="0049628D">
        <w:rPr>
          <w:rFonts w:ascii="Arial" w:hAnsi="Arial" w:cs="Arial"/>
        </w:rPr>
        <w:t xml:space="preserve"> </w:t>
      </w:r>
      <w:r w:rsidRPr="0049628D">
        <w:rPr>
          <w:rFonts w:ascii="Arial" w:hAnsi="Arial" w:cs="Arial"/>
        </w:rPr>
        <w:t xml:space="preserve">Buyer will have a reasonable time, not to exceed 15 days, to examine the same and return the same to the Seller with any written objections concerning the marketability of the title or </w:t>
      </w:r>
      <w:r w:rsidR="004D539F">
        <w:rPr>
          <w:rFonts w:ascii="Arial" w:hAnsi="Arial" w:cs="Arial"/>
        </w:rPr>
        <w:t xml:space="preserve">any </w:t>
      </w:r>
      <w:r w:rsidRPr="0049628D">
        <w:rPr>
          <w:rFonts w:ascii="Arial" w:hAnsi="Arial" w:cs="Arial"/>
        </w:rPr>
        <w:t xml:space="preserve">such </w:t>
      </w:r>
      <w:r w:rsidR="004D539F">
        <w:rPr>
          <w:rFonts w:ascii="Arial" w:hAnsi="Arial" w:cs="Arial"/>
        </w:rPr>
        <w:t>objections</w:t>
      </w:r>
      <w:r w:rsidR="004D539F" w:rsidRPr="0049628D">
        <w:rPr>
          <w:rFonts w:ascii="Arial" w:hAnsi="Arial" w:cs="Arial"/>
        </w:rPr>
        <w:t xml:space="preserve"> </w:t>
      </w:r>
      <w:r w:rsidRPr="0049628D">
        <w:rPr>
          <w:rFonts w:ascii="Arial" w:hAnsi="Arial" w:cs="Arial"/>
        </w:rPr>
        <w:t>will be deemed waived.</w:t>
      </w:r>
      <w:r w:rsidR="0077684E">
        <w:rPr>
          <w:rFonts w:ascii="Arial" w:hAnsi="Arial" w:cs="Arial"/>
        </w:rPr>
        <w:t xml:space="preserve"> </w:t>
      </w:r>
      <w:r w:rsidR="0077684E" w:rsidRPr="001D5BC3">
        <w:rPr>
          <w:rFonts w:ascii="Arial" w:hAnsi="Arial" w:cs="Arial"/>
        </w:rPr>
        <w:t>Nothing shall be construed as an encumbrance or defect in title where the same is not so construed by the Title Examination Standards adopted by the Oklahoma Bar Association, where applicable.</w:t>
      </w:r>
    </w:p>
    <w:p w:rsidR="00997758" w:rsidRPr="0049628D" w:rsidRDefault="0049628D" w:rsidP="0049628D">
      <w:pPr>
        <w:numPr>
          <w:ilvl w:val="1"/>
          <w:numId w:val="2"/>
        </w:numPr>
        <w:rPr>
          <w:rFonts w:ascii="Arial" w:hAnsi="Arial" w:cs="Arial"/>
        </w:rPr>
      </w:pPr>
      <w:r w:rsidRPr="0049628D">
        <w:rPr>
          <w:rFonts w:ascii="Arial" w:hAnsi="Arial" w:cs="Arial"/>
        </w:rPr>
        <w:t xml:space="preserve">If the title is defective, Buyer(s) shall specify the objection in writing to be delivered to the Seller(s), after such delivery of the abstract; the Seller(s) shall have the defects rectified within ninety (90) days from the date of delivery of such objection, but in case such defects in the title cannot be rectified within that time, this Contract shall be </w:t>
      </w:r>
      <w:r w:rsidR="004D539F">
        <w:rPr>
          <w:rFonts w:ascii="Arial" w:hAnsi="Arial" w:cs="Arial"/>
        </w:rPr>
        <w:t>deemed rescinded</w:t>
      </w:r>
      <w:r w:rsidRPr="0049628D">
        <w:rPr>
          <w:rFonts w:ascii="Arial" w:hAnsi="Arial" w:cs="Arial"/>
        </w:rPr>
        <w:t xml:space="preserve"> and the money deposited as aforesaid shall be returned to the Buyer(s) and the abstract returned to the Seller(s)</w:t>
      </w:r>
      <w:r w:rsidR="004D539F">
        <w:rPr>
          <w:rFonts w:ascii="Arial" w:hAnsi="Arial" w:cs="Arial"/>
        </w:rPr>
        <w:t>, and each party shall thereupon be relieved of any further duty to the other, UNLESS the parties mutually agree in writing to extend the time for curing of any title defects</w:t>
      </w:r>
      <w:r w:rsidRPr="0049628D">
        <w:rPr>
          <w:rFonts w:ascii="Arial" w:hAnsi="Arial" w:cs="Arial"/>
        </w:rPr>
        <w:t xml:space="preserve">. </w:t>
      </w:r>
    </w:p>
    <w:p w:rsidR="0049628D" w:rsidRPr="0049628D" w:rsidRDefault="0049628D" w:rsidP="0049628D">
      <w:pPr>
        <w:numPr>
          <w:ilvl w:val="1"/>
          <w:numId w:val="2"/>
        </w:numPr>
        <w:rPr>
          <w:rFonts w:ascii="Arial" w:hAnsi="Arial" w:cs="Arial"/>
        </w:rPr>
      </w:pPr>
      <w:r w:rsidRPr="0049628D">
        <w:rPr>
          <w:rFonts w:ascii="Arial" w:hAnsi="Arial" w:cs="Arial"/>
        </w:rPr>
        <w:t xml:space="preserve">The title shall be conveyed by </w:t>
      </w:r>
      <w:r w:rsidRPr="0049628D">
        <w:rPr>
          <w:rFonts w:ascii="Arial" w:hAnsi="Arial" w:cs="Arial"/>
          <w:b/>
          <w:u w:val="single"/>
        </w:rPr>
        <w:t>Warranty</w:t>
      </w:r>
      <w:r w:rsidR="007E51ED">
        <w:rPr>
          <w:rFonts w:ascii="Arial" w:hAnsi="Arial" w:cs="Arial"/>
          <w:b/>
          <w:u w:val="single"/>
        </w:rPr>
        <w:t>, Personal Representative’s</w:t>
      </w:r>
      <w:r w:rsidR="00086998">
        <w:rPr>
          <w:rFonts w:ascii="Arial" w:hAnsi="Arial" w:cs="Arial"/>
          <w:b/>
          <w:u w:val="single"/>
        </w:rPr>
        <w:t xml:space="preserve"> </w:t>
      </w:r>
      <w:r w:rsidR="00C03E13">
        <w:rPr>
          <w:rFonts w:ascii="Arial" w:hAnsi="Arial" w:cs="Arial"/>
          <w:b/>
          <w:u w:val="single"/>
        </w:rPr>
        <w:t>or Trustee’s</w:t>
      </w:r>
      <w:r w:rsidR="00CA6CEA">
        <w:rPr>
          <w:rFonts w:ascii="Arial" w:hAnsi="Arial" w:cs="Arial"/>
          <w:b/>
          <w:u w:val="single"/>
        </w:rPr>
        <w:t xml:space="preserve"> </w:t>
      </w:r>
      <w:r w:rsidRPr="00B27DEE">
        <w:rPr>
          <w:rFonts w:ascii="Arial" w:hAnsi="Arial" w:cs="Arial"/>
        </w:rPr>
        <w:t xml:space="preserve"> Deed</w:t>
      </w:r>
      <w:r w:rsidR="004D539F">
        <w:rPr>
          <w:rFonts w:ascii="Arial" w:hAnsi="Arial" w:cs="Arial"/>
        </w:rPr>
        <w:t xml:space="preserve">, </w:t>
      </w:r>
      <w:r w:rsidR="004F280B" w:rsidRPr="001D5BC3">
        <w:rPr>
          <w:rFonts w:ascii="Arial" w:hAnsi="Arial" w:cs="Arial"/>
        </w:rPr>
        <w:t xml:space="preserve">subject to all easements, both visible and of record, any unitization pooling, or </w:t>
      </w:r>
      <w:r w:rsidR="004F280B" w:rsidRPr="001D5BC3">
        <w:rPr>
          <w:rFonts w:ascii="Arial" w:hAnsi="Arial" w:cs="Arial"/>
        </w:rPr>
        <w:lastRenderedPageBreak/>
        <w:t xml:space="preserve">spacing agreements or orders, </w:t>
      </w:r>
      <w:r w:rsidR="004F280B" w:rsidRPr="004F280B">
        <w:rPr>
          <w:rFonts w:ascii="Arial" w:hAnsi="Arial" w:cs="Arial"/>
          <w:sz w:val="22"/>
        </w:rPr>
        <w:t xml:space="preserve">prior </w:t>
      </w:r>
      <w:r w:rsidR="004F280B" w:rsidRPr="004F280B">
        <w:rPr>
          <w:rFonts w:ascii="Arial" w:hAnsi="Arial" w:cs="Arial"/>
        </w:rPr>
        <w:t>protective covenants</w:t>
      </w:r>
      <w:r w:rsidR="004F280B" w:rsidRPr="00AF3C49">
        <w:rPr>
          <w:rFonts w:ascii="Arial" w:hAnsi="Arial" w:cs="Arial"/>
        </w:rPr>
        <w:t xml:space="preserve"> or restrictions</w:t>
      </w:r>
      <w:r w:rsidR="004F280B" w:rsidRPr="001D5BC3">
        <w:rPr>
          <w:rFonts w:ascii="Arial" w:hAnsi="Arial" w:cs="Arial"/>
        </w:rPr>
        <w:t>, zoning ordinances, unreleased oil and gas leases, and all prior mineral conveyances or reservations. T</w:t>
      </w:r>
      <w:r w:rsidR="004D539F" w:rsidRPr="004F280B">
        <w:rPr>
          <w:rFonts w:ascii="Arial" w:hAnsi="Arial" w:cs="Arial"/>
        </w:rPr>
        <w:t>it</w:t>
      </w:r>
      <w:r w:rsidR="004D539F">
        <w:rPr>
          <w:rFonts w:ascii="Arial" w:hAnsi="Arial" w:cs="Arial"/>
        </w:rPr>
        <w:t xml:space="preserve">le to any present or </w:t>
      </w:r>
      <w:r w:rsidR="001D5BC3">
        <w:rPr>
          <w:rFonts w:ascii="Arial" w:hAnsi="Arial" w:cs="Arial"/>
        </w:rPr>
        <w:t>abandoned</w:t>
      </w:r>
      <w:r w:rsidR="00B27DEE">
        <w:rPr>
          <w:rFonts w:ascii="Arial" w:hAnsi="Arial" w:cs="Arial"/>
        </w:rPr>
        <w:t xml:space="preserve"> railroad right of way on </w:t>
      </w:r>
      <w:r w:rsidR="004D539F">
        <w:rPr>
          <w:rFonts w:ascii="Arial" w:hAnsi="Arial" w:cs="Arial"/>
        </w:rPr>
        <w:t>the property shall be conveyed without warranty.</w:t>
      </w:r>
      <w:r w:rsidRPr="0049628D">
        <w:rPr>
          <w:rFonts w:ascii="Arial" w:hAnsi="Arial" w:cs="Arial"/>
          <w:u w:val="single"/>
        </w:rPr>
        <w:t xml:space="preserve"> </w:t>
      </w:r>
    </w:p>
    <w:p w:rsidR="0031209C" w:rsidRPr="00AE6A68" w:rsidRDefault="0049628D" w:rsidP="001D5BC3">
      <w:pPr>
        <w:numPr>
          <w:ilvl w:val="1"/>
          <w:numId w:val="2"/>
        </w:numPr>
        <w:spacing w:before="100" w:beforeAutospacing="1" w:after="100" w:afterAutospacing="1"/>
        <w:rPr>
          <w:rFonts w:ascii="Arial" w:hAnsi="Arial" w:cs="Arial"/>
        </w:rPr>
      </w:pPr>
      <w:r w:rsidRPr="00B3204B">
        <w:rPr>
          <w:rFonts w:ascii="Arial" w:hAnsi="Arial" w:cs="Arial"/>
        </w:rPr>
        <w:t>The closing settlement fee shall be $</w:t>
      </w:r>
      <w:r w:rsidR="00D10567">
        <w:rPr>
          <w:rFonts w:ascii="Arial" w:hAnsi="Arial" w:cs="Arial"/>
        </w:rPr>
        <w:t>5</w:t>
      </w:r>
      <w:r w:rsidRPr="00B3204B">
        <w:rPr>
          <w:rFonts w:ascii="Arial" w:hAnsi="Arial" w:cs="Arial"/>
        </w:rPr>
        <w:t>00.00 and will be paid 50% by Seller and 50% by Buyer</w:t>
      </w:r>
      <w:r w:rsidR="004D1ACF" w:rsidRPr="00B3204B">
        <w:rPr>
          <w:rFonts w:ascii="Arial" w:hAnsi="Arial" w:cs="Arial"/>
        </w:rPr>
        <w:t xml:space="preserve"> and will be closed at the office of </w:t>
      </w:r>
      <w:r w:rsidR="004D1ACF" w:rsidRPr="00B3204B">
        <w:rPr>
          <w:rFonts w:ascii="Arial" w:hAnsi="Arial" w:cs="Arial"/>
          <w:u w:val="single"/>
        </w:rPr>
        <w:t xml:space="preserve"> </w:t>
      </w:r>
      <w:r w:rsidR="007B6090" w:rsidRPr="00B3204B">
        <w:rPr>
          <w:rFonts w:ascii="Arial" w:hAnsi="Arial" w:cs="Arial"/>
          <w:u w:val="single"/>
        </w:rPr>
        <w:t xml:space="preserve"> </w:t>
      </w:r>
      <w:r w:rsidR="00596862">
        <w:rPr>
          <w:rFonts w:ascii="Arial" w:hAnsi="Arial" w:cs="Arial"/>
          <w:b/>
          <w:u w:val="single"/>
        </w:rPr>
        <w:t xml:space="preserve">Cochran Abstract, Chickasha </w:t>
      </w:r>
      <w:proofErr w:type="gramStart"/>
      <w:r w:rsidR="00596862">
        <w:rPr>
          <w:rFonts w:ascii="Arial" w:hAnsi="Arial" w:cs="Arial"/>
          <w:b/>
          <w:u w:val="single"/>
        </w:rPr>
        <w:t>OK</w:t>
      </w:r>
      <w:r w:rsidR="009736B1">
        <w:rPr>
          <w:rFonts w:ascii="Arial" w:hAnsi="Arial" w:cs="Arial"/>
          <w:b/>
          <w:u w:val="single"/>
        </w:rPr>
        <w:t xml:space="preserve"> .</w:t>
      </w:r>
      <w:proofErr w:type="gramEnd"/>
      <w:r w:rsidR="00D22009">
        <w:rPr>
          <w:rFonts w:ascii="Arial" w:hAnsi="Arial" w:cs="Arial"/>
          <w:b/>
          <w:u w:val="single"/>
        </w:rPr>
        <w:t xml:space="preserve"> </w:t>
      </w:r>
    </w:p>
    <w:p w:rsidR="00AE6A68" w:rsidRPr="00B3204B" w:rsidRDefault="00AE6A68" w:rsidP="00AE6A68">
      <w:pPr>
        <w:ind w:left="1440"/>
        <w:rPr>
          <w:rFonts w:ascii="Arial" w:hAnsi="Arial" w:cs="Arial"/>
        </w:rPr>
      </w:pPr>
    </w:p>
    <w:p w:rsidR="00997758" w:rsidRPr="00B3204B" w:rsidRDefault="00997758" w:rsidP="00B3204B">
      <w:pPr>
        <w:numPr>
          <w:ilvl w:val="0"/>
          <w:numId w:val="2"/>
        </w:numPr>
        <w:rPr>
          <w:rFonts w:ascii="Arial" w:hAnsi="Arial" w:cs="Arial"/>
          <w:b/>
        </w:rPr>
      </w:pPr>
      <w:r w:rsidRPr="00B3204B">
        <w:rPr>
          <w:rFonts w:ascii="Arial" w:hAnsi="Arial" w:cs="Arial"/>
          <w:b/>
          <w:u w:val="single"/>
        </w:rPr>
        <w:t>TAXES AND ASSESSMENTS</w:t>
      </w:r>
      <w:r w:rsidRPr="00B3204B">
        <w:rPr>
          <w:rFonts w:ascii="Arial" w:hAnsi="Arial" w:cs="Arial"/>
        </w:rPr>
        <w:t>: The Seller will pay all General Taxes to the calendar year and delinquent Personal Property Taxes.  All General Taxes payable during</w:t>
      </w:r>
      <w:r w:rsidR="008A507A" w:rsidRPr="00B3204B">
        <w:rPr>
          <w:rFonts w:ascii="Arial" w:hAnsi="Arial" w:cs="Arial"/>
        </w:rPr>
        <w:t xml:space="preserve"> or for</w:t>
      </w:r>
      <w:r w:rsidRPr="00B3204B">
        <w:rPr>
          <w:rFonts w:ascii="Arial" w:hAnsi="Arial" w:cs="Arial"/>
        </w:rPr>
        <w:t xml:space="preserve"> the </w:t>
      </w:r>
      <w:r w:rsidR="008A507A" w:rsidRPr="00B3204B">
        <w:rPr>
          <w:rFonts w:ascii="Arial" w:hAnsi="Arial" w:cs="Arial"/>
        </w:rPr>
        <w:t xml:space="preserve">current </w:t>
      </w:r>
      <w:r w:rsidRPr="00B3204B">
        <w:rPr>
          <w:rFonts w:ascii="Arial" w:hAnsi="Arial" w:cs="Arial"/>
        </w:rPr>
        <w:t>calendar year of closing shall be pro-rated on the basis of said calendar year between Seller and Buyer at the time of closing with Buyer paying day of closing.  If the amount of the General Taxes cannot be ascertained, such pro-ration shall be on the basis of the taxes paid for the preceding year.  Seller to pay all matured special assessment liens, if any</w:t>
      </w:r>
      <w:r w:rsidR="008A507A" w:rsidRPr="00B3204B">
        <w:rPr>
          <w:rFonts w:ascii="Arial" w:hAnsi="Arial" w:cs="Arial"/>
        </w:rPr>
        <w:t>,</w:t>
      </w:r>
      <w:r w:rsidRPr="00B3204B">
        <w:rPr>
          <w:rFonts w:ascii="Arial" w:hAnsi="Arial" w:cs="Arial"/>
        </w:rPr>
        <w:t xml:space="preserve"> at closing.</w:t>
      </w:r>
    </w:p>
    <w:p w:rsidR="00997758" w:rsidRPr="0049628D" w:rsidRDefault="00997758">
      <w:pPr>
        <w:rPr>
          <w:rFonts w:ascii="Arial" w:hAnsi="Arial" w:cs="Arial"/>
        </w:rPr>
      </w:pPr>
    </w:p>
    <w:p w:rsidR="0031209C" w:rsidRPr="0049628D" w:rsidRDefault="00997758" w:rsidP="0031209C">
      <w:pPr>
        <w:numPr>
          <w:ilvl w:val="0"/>
          <w:numId w:val="2"/>
        </w:numPr>
        <w:rPr>
          <w:rFonts w:ascii="Arial" w:hAnsi="Arial" w:cs="Arial"/>
        </w:rPr>
      </w:pPr>
      <w:r w:rsidRPr="0049628D">
        <w:rPr>
          <w:rFonts w:ascii="Arial" w:hAnsi="Arial" w:cs="Arial"/>
          <w:b/>
          <w:u w:val="single"/>
        </w:rPr>
        <w:t>CONDITION OF PROPERTY</w:t>
      </w:r>
      <w:r w:rsidRPr="0049628D">
        <w:rPr>
          <w:rFonts w:ascii="Arial" w:hAnsi="Arial" w:cs="Arial"/>
          <w:b/>
        </w:rPr>
        <w:t>:</w:t>
      </w:r>
      <w:r w:rsidRPr="0049628D">
        <w:rPr>
          <w:rFonts w:ascii="Arial" w:hAnsi="Arial" w:cs="Arial"/>
        </w:rPr>
        <w:t xml:space="preserve"> </w:t>
      </w:r>
    </w:p>
    <w:p w:rsidR="0031209C" w:rsidRPr="0049628D" w:rsidRDefault="00997758" w:rsidP="0031209C">
      <w:pPr>
        <w:numPr>
          <w:ilvl w:val="1"/>
          <w:numId w:val="2"/>
        </w:numPr>
        <w:rPr>
          <w:rFonts w:ascii="Arial" w:hAnsi="Arial" w:cs="Arial"/>
        </w:rPr>
      </w:pPr>
      <w:r w:rsidRPr="0049628D">
        <w:rPr>
          <w:rFonts w:ascii="Arial" w:hAnsi="Arial" w:cs="Arial"/>
        </w:rPr>
        <w:t>This property is being sold AS-IS, WHERE-IS, subject to environmental problems and violations which may exist in or with respect to the property, if any.  Buyer affirms by his and/or her signature(s) below, that Buyer has prior to signing this contract, inspected the property to Buyer</w:t>
      </w:r>
      <w:r w:rsidR="000C35E3" w:rsidRPr="0049628D">
        <w:rPr>
          <w:rFonts w:ascii="Arial" w:hAnsi="Arial" w:cs="Arial"/>
        </w:rPr>
        <w:t>’</w:t>
      </w:r>
      <w:r w:rsidRPr="0049628D">
        <w:rPr>
          <w:rFonts w:ascii="Arial" w:hAnsi="Arial" w:cs="Arial"/>
        </w:rPr>
        <w:t>s full and complete satisfaction</w:t>
      </w:r>
      <w:r w:rsidR="004D539F">
        <w:rPr>
          <w:rFonts w:ascii="Arial" w:hAnsi="Arial" w:cs="Arial"/>
        </w:rPr>
        <w:t>, and accepts the Property in its present condition</w:t>
      </w:r>
      <w:r w:rsidRPr="0049628D">
        <w:rPr>
          <w:rFonts w:ascii="Arial" w:hAnsi="Arial" w:cs="Arial"/>
        </w:rPr>
        <w:t>.</w:t>
      </w:r>
    </w:p>
    <w:p w:rsidR="0031209C" w:rsidRPr="0049628D" w:rsidRDefault="00997758" w:rsidP="0031209C">
      <w:pPr>
        <w:numPr>
          <w:ilvl w:val="1"/>
          <w:numId w:val="2"/>
        </w:numPr>
        <w:rPr>
          <w:rFonts w:ascii="Arial" w:hAnsi="Arial" w:cs="Arial"/>
        </w:rPr>
      </w:pPr>
      <w:r w:rsidRPr="0049628D">
        <w:rPr>
          <w:rFonts w:ascii="Arial" w:hAnsi="Arial" w:cs="Arial"/>
        </w:rPr>
        <w:t xml:space="preserve">Until closing or transfer of possession, risk of loss to the property, ordinary wear and tear </w:t>
      </w:r>
      <w:r w:rsidR="004D539F">
        <w:rPr>
          <w:rFonts w:ascii="Arial" w:hAnsi="Arial" w:cs="Arial"/>
        </w:rPr>
        <w:t>excepted</w:t>
      </w:r>
      <w:r w:rsidRPr="0049628D">
        <w:rPr>
          <w:rFonts w:ascii="Arial" w:hAnsi="Arial" w:cs="Arial"/>
        </w:rPr>
        <w:t>, shall be upon the Seller</w:t>
      </w:r>
      <w:r w:rsidR="008A507A" w:rsidRPr="0049628D">
        <w:rPr>
          <w:rFonts w:ascii="Arial" w:hAnsi="Arial" w:cs="Arial"/>
        </w:rPr>
        <w:t>;</w:t>
      </w:r>
      <w:r w:rsidRPr="0049628D">
        <w:rPr>
          <w:rFonts w:ascii="Arial" w:hAnsi="Arial" w:cs="Arial"/>
        </w:rPr>
        <w:t xml:space="preserve"> after closing or transfer of possession, such risk shall be upon the Buyer.</w:t>
      </w:r>
      <w:r w:rsidR="00431ADD" w:rsidRPr="0049628D">
        <w:rPr>
          <w:rFonts w:ascii="Arial" w:hAnsi="Arial" w:cs="Arial"/>
        </w:rPr>
        <w:t xml:space="preserve"> </w:t>
      </w:r>
    </w:p>
    <w:p w:rsidR="0031209C" w:rsidRPr="0049628D" w:rsidRDefault="00997758" w:rsidP="0031209C">
      <w:pPr>
        <w:numPr>
          <w:ilvl w:val="1"/>
          <w:numId w:val="2"/>
        </w:numPr>
        <w:rPr>
          <w:rFonts w:ascii="Arial" w:hAnsi="Arial" w:cs="Arial"/>
        </w:rPr>
      </w:pPr>
      <w:r w:rsidRPr="0049628D">
        <w:rPr>
          <w:rFonts w:ascii="Arial" w:hAnsi="Arial" w:cs="Arial"/>
        </w:rPr>
        <w:t xml:space="preserve">Unless otherwise agreed upon in writing, Buyer, by closing or taking possession of the property, shall be deemed to have accepted the property in its then condition, including </w:t>
      </w:r>
      <w:r w:rsidR="004D539F">
        <w:rPr>
          <w:rFonts w:ascii="Arial" w:hAnsi="Arial" w:cs="Arial"/>
        </w:rPr>
        <w:t xml:space="preserve">all </w:t>
      </w:r>
      <w:r w:rsidRPr="0049628D">
        <w:rPr>
          <w:rFonts w:ascii="Arial" w:hAnsi="Arial" w:cs="Arial"/>
        </w:rPr>
        <w:t>fixture</w:t>
      </w:r>
      <w:r w:rsidR="008A507A" w:rsidRPr="0049628D">
        <w:rPr>
          <w:rFonts w:ascii="Arial" w:hAnsi="Arial" w:cs="Arial"/>
        </w:rPr>
        <w:t>s thereon</w:t>
      </w:r>
      <w:r w:rsidR="004D539F">
        <w:rPr>
          <w:rFonts w:ascii="Arial" w:hAnsi="Arial" w:cs="Arial"/>
        </w:rPr>
        <w:t xml:space="preserve"> and any personal property being transferred hereunder</w:t>
      </w:r>
      <w:r w:rsidRPr="0049628D">
        <w:rPr>
          <w:rFonts w:ascii="Arial" w:hAnsi="Arial" w:cs="Arial"/>
        </w:rPr>
        <w:t xml:space="preserve">.  Buyer is purchasing this property based on his </w:t>
      </w:r>
      <w:r w:rsidR="004D539F">
        <w:rPr>
          <w:rFonts w:ascii="Arial" w:hAnsi="Arial" w:cs="Arial"/>
        </w:rPr>
        <w:t xml:space="preserve">or her </w:t>
      </w:r>
      <w:r w:rsidRPr="0049628D">
        <w:rPr>
          <w:rFonts w:ascii="Arial" w:hAnsi="Arial" w:cs="Arial"/>
        </w:rPr>
        <w:t>own inspection and NO WARRANTIES are expressed or implied by Seller, or Seller</w:t>
      </w:r>
      <w:r w:rsidR="000C35E3" w:rsidRPr="0049628D">
        <w:rPr>
          <w:rFonts w:ascii="Arial" w:hAnsi="Arial" w:cs="Arial"/>
        </w:rPr>
        <w:t>’</w:t>
      </w:r>
      <w:r w:rsidRPr="0049628D">
        <w:rPr>
          <w:rFonts w:ascii="Arial" w:hAnsi="Arial" w:cs="Arial"/>
        </w:rPr>
        <w:t>s Broker or Buyer</w:t>
      </w:r>
      <w:r w:rsidR="000C35E3" w:rsidRPr="0049628D">
        <w:rPr>
          <w:rFonts w:ascii="Arial" w:hAnsi="Arial" w:cs="Arial"/>
        </w:rPr>
        <w:t>’</w:t>
      </w:r>
      <w:r w:rsidRPr="0049628D">
        <w:rPr>
          <w:rFonts w:ascii="Arial" w:hAnsi="Arial" w:cs="Arial"/>
        </w:rPr>
        <w:t>s Broker with reference to the condition o</w:t>
      </w:r>
      <w:r w:rsidR="00B27DEE">
        <w:rPr>
          <w:rFonts w:ascii="Arial" w:hAnsi="Arial" w:cs="Arial"/>
        </w:rPr>
        <w:t>f the property or any fixtures</w:t>
      </w:r>
      <w:r w:rsidR="004D539F">
        <w:rPr>
          <w:rFonts w:ascii="Arial" w:hAnsi="Arial" w:cs="Arial"/>
        </w:rPr>
        <w:t xml:space="preserve"> or personal property</w:t>
      </w:r>
      <w:r w:rsidR="00B27DEE">
        <w:rPr>
          <w:rFonts w:ascii="Arial" w:hAnsi="Arial" w:cs="Arial"/>
        </w:rPr>
        <w:t xml:space="preserve">, </w:t>
      </w:r>
      <w:r w:rsidRPr="0049628D">
        <w:rPr>
          <w:rFonts w:ascii="Arial" w:hAnsi="Arial" w:cs="Arial"/>
        </w:rPr>
        <w:t>that shall be deemed to survive the closing.</w:t>
      </w:r>
      <w:r w:rsidR="00431ADD" w:rsidRPr="0049628D">
        <w:rPr>
          <w:rFonts w:ascii="Arial" w:hAnsi="Arial" w:cs="Arial"/>
        </w:rPr>
        <w:t xml:space="preserve"> </w:t>
      </w:r>
    </w:p>
    <w:p w:rsidR="00997758" w:rsidRPr="0049628D" w:rsidRDefault="00997758" w:rsidP="0031209C">
      <w:pPr>
        <w:numPr>
          <w:ilvl w:val="1"/>
          <w:numId w:val="2"/>
        </w:numPr>
        <w:rPr>
          <w:rFonts w:ascii="Arial" w:hAnsi="Arial" w:cs="Arial"/>
        </w:rPr>
      </w:pPr>
      <w:r w:rsidRPr="0049628D">
        <w:rPr>
          <w:rFonts w:ascii="Arial" w:hAnsi="Arial" w:cs="Arial"/>
        </w:rPr>
        <w:t>Except for the provisions above, the Seller agrees to deliver the property and improvements thereon in their present condition, ordinary wear and tear excepted.</w:t>
      </w:r>
    </w:p>
    <w:p w:rsidR="00997758" w:rsidRPr="0049628D" w:rsidRDefault="00997758">
      <w:pPr>
        <w:rPr>
          <w:rFonts w:ascii="Arial" w:hAnsi="Arial" w:cs="Arial"/>
        </w:rPr>
      </w:pPr>
    </w:p>
    <w:p w:rsidR="00997758" w:rsidRPr="0049628D" w:rsidRDefault="00997758" w:rsidP="0031209C">
      <w:pPr>
        <w:numPr>
          <w:ilvl w:val="0"/>
          <w:numId w:val="2"/>
        </w:numPr>
        <w:rPr>
          <w:rFonts w:ascii="Arial" w:hAnsi="Arial" w:cs="Arial"/>
        </w:rPr>
      </w:pPr>
      <w:r w:rsidRPr="0049628D">
        <w:rPr>
          <w:rFonts w:ascii="Arial" w:hAnsi="Arial" w:cs="Arial"/>
          <w:b/>
          <w:u w:val="single"/>
        </w:rPr>
        <w:t>CLOSING/POSSESSION:</w:t>
      </w:r>
      <w:r w:rsidRPr="0049628D">
        <w:rPr>
          <w:rFonts w:ascii="Arial" w:hAnsi="Arial" w:cs="Arial"/>
        </w:rPr>
        <w:t xml:space="preserve"> This sale shall be closed on or before</w:t>
      </w:r>
      <w:r w:rsidR="007F6AB0" w:rsidRPr="0049628D">
        <w:rPr>
          <w:rFonts w:ascii="Arial" w:hAnsi="Arial" w:cs="Arial"/>
        </w:rPr>
        <w:t xml:space="preserve"> </w:t>
      </w:r>
      <w:r w:rsidR="00086998">
        <w:rPr>
          <w:rFonts w:ascii="Arial" w:hAnsi="Arial" w:cs="Arial"/>
          <w:b/>
          <w:u w:val="single"/>
        </w:rPr>
        <w:t>*</w:t>
      </w:r>
      <w:r w:rsidR="0020370D">
        <w:rPr>
          <w:rFonts w:ascii="Arial" w:hAnsi="Arial" w:cs="Arial"/>
          <w:b/>
          <w:u w:val="single"/>
        </w:rPr>
        <w:t xml:space="preserve"> </w:t>
      </w:r>
      <w:r w:rsidR="00531E0F">
        <w:rPr>
          <w:rFonts w:ascii="Arial" w:hAnsi="Arial" w:cs="Arial"/>
          <w:b/>
          <w:u w:val="single"/>
        </w:rPr>
        <w:t xml:space="preserve"> </w:t>
      </w:r>
      <w:r w:rsidR="007F6AB0" w:rsidRPr="0049628D">
        <w:rPr>
          <w:rFonts w:ascii="Arial" w:hAnsi="Arial" w:cs="Arial"/>
          <w:b/>
          <w:u w:val="single"/>
        </w:rPr>
        <w:t>*</w:t>
      </w:r>
      <w:r w:rsidRPr="0049628D">
        <w:rPr>
          <w:rFonts w:ascii="Arial" w:hAnsi="Arial" w:cs="Arial"/>
          <w:i/>
        </w:rPr>
        <w:t xml:space="preserve">, </w:t>
      </w:r>
      <w:r w:rsidRPr="0049628D">
        <w:rPr>
          <w:rFonts w:ascii="Arial" w:hAnsi="Arial" w:cs="Arial"/>
        </w:rPr>
        <w:t xml:space="preserve">unless the time of closing is extended as may be required by paragraph </w:t>
      </w:r>
      <w:r w:rsidR="0031209C" w:rsidRPr="00F76CD7">
        <w:rPr>
          <w:rFonts w:ascii="Arial" w:hAnsi="Arial" w:cs="Arial"/>
          <w:i/>
          <w:u w:val="single"/>
        </w:rPr>
        <w:t xml:space="preserve">“ </w:t>
      </w:r>
      <w:r w:rsidR="007F15C4">
        <w:rPr>
          <w:rFonts w:ascii="Arial" w:hAnsi="Arial" w:cs="Arial"/>
          <w:i/>
          <w:u w:val="single"/>
        </w:rPr>
        <w:t>III</w:t>
      </w:r>
      <w:r w:rsidR="0031209C" w:rsidRPr="00F76CD7">
        <w:rPr>
          <w:rFonts w:ascii="Arial" w:hAnsi="Arial" w:cs="Arial"/>
          <w:i/>
          <w:u w:val="single"/>
        </w:rPr>
        <w:t>”</w:t>
      </w:r>
      <w:r w:rsidRPr="00F76CD7">
        <w:rPr>
          <w:rFonts w:ascii="Arial" w:hAnsi="Arial" w:cs="Arial"/>
        </w:rPr>
        <w:t xml:space="preserve"> </w:t>
      </w:r>
      <w:r w:rsidRPr="0049628D">
        <w:rPr>
          <w:rFonts w:ascii="Arial" w:hAnsi="Arial" w:cs="Arial"/>
        </w:rPr>
        <w:t xml:space="preserve"> above, or by written agreement of the Seller and Buyer</w:t>
      </w:r>
      <w:r w:rsidR="008A507A" w:rsidRPr="0049628D">
        <w:rPr>
          <w:rFonts w:ascii="Arial" w:hAnsi="Arial" w:cs="Arial"/>
        </w:rPr>
        <w:t>,</w:t>
      </w:r>
      <w:r w:rsidRPr="0049628D">
        <w:rPr>
          <w:rFonts w:ascii="Arial" w:hAnsi="Arial" w:cs="Arial"/>
        </w:rPr>
        <w:t xml:space="preserve"> with legal possession delivered to the Buyer at the time of closing and actual and complete possession of said real property to be given on or before closing, subject to current leases in effect.</w:t>
      </w:r>
    </w:p>
    <w:p w:rsidR="00997758" w:rsidRPr="0049628D" w:rsidRDefault="00997758">
      <w:pPr>
        <w:rPr>
          <w:rFonts w:ascii="Arial" w:hAnsi="Arial" w:cs="Arial"/>
        </w:rPr>
      </w:pPr>
      <w:r w:rsidRPr="0049628D">
        <w:rPr>
          <w:rFonts w:ascii="Arial" w:hAnsi="Arial" w:cs="Arial"/>
        </w:rPr>
        <w:t xml:space="preserve"> </w:t>
      </w:r>
    </w:p>
    <w:p w:rsidR="00351C5B" w:rsidRDefault="00997758" w:rsidP="00207479">
      <w:pPr>
        <w:rPr>
          <w:rFonts w:ascii="Arial" w:hAnsi="Arial" w:cs="Arial"/>
          <w:szCs w:val="24"/>
          <w:u w:val="single"/>
        </w:rPr>
      </w:pPr>
      <w:r w:rsidRPr="00C12F22">
        <w:rPr>
          <w:rFonts w:ascii="Arial" w:hAnsi="Arial" w:cs="Arial"/>
          <w:b/>
          <w:u w:val="single"/>
        </w:rPr>
        <w:t>SPECIAL CONDITIONS:</w:t>
      </w:r>
      <w:r w:rsidRPr="00C12F22">
        <w:rPr>
          <w:rFonts w:ascii="Arial" w:hAnsi="Arial" w:cs="Arial"/>
        </w:rPr>
        <w:t xml:space="preserve"> </w:t>
      </w:r>
      <w:r w:rsidR="00E46918" w:rsidRPr="00E46918">
        <w:rPr>
          <w:rFonts w:ascii="Arial" w:hAnsi="Arial" w:cs="Arial"/>
          <w:szCs w:val="24"/>
          <w:u w:val="single"/>
        </w:rPr>
        <w:t>Buyer acknowledges b</w:t>
      </w:r>
      <w:r w:rsidR="00351C5B">
        <w:rPr>
          <w:rFonts w:ascii="Arial" w:hAnsi="Arial" w:cs="Arial"/>
          <w:szCs w:val="24"/>
          <w:u w:val="single"/>
        </w:rPr>
        <w:t>y</w:t>
      </w:r>
      <w:r w:rsidR="00E46918" w:rsidRPr="00E46918">
        <w:rPr>
          <w:rFonts w:ascii="Arial" w:hAnsi="Arial" w:cs="Arial"/>
          <w:szCs w:val="24"/>
          <w:u w:val="single"/>
        </w:rPr>
        <w:t xml:space="preserve"> the signing of this purchase contract that the buyer has read and understands that this real estate transaction is not contingent upon the buyer obtaining financing and any default by the buyer will result in forfeiture of the 10% earnest money. </w:t>
      </w:r>
    </w:p>
    <w:p w:rsidR="00207479" w:rsidRPr="00E46918" w:rsidRDefault="00084F1A" w:rsidP="00207479">
      <w:pPr>
        <w:rPr>
          <w:rFonts w:ascii="Arial" w:hAnsi="Arial" w:cs="Arial"/>
          <w:szCs w:val="24"/>
        </w:rPr>
      </w:pPr>
      <w:r w:rsidRPr="00E46918">
        <w:rPr>
          <w:rFonts w:ascii="Arial" w:hAnsi="Arial" w:cs="Arial"/>
          <w:szCs w:val="24"/>
          <w:u w:val="single"/>
        </w:rPr>
        <w:t>Possession:</w:t>
      </w:r>
      <w:r w:rsidR="00D22009" w:rsidRPr="00E46918">
        <w:rPr>
          <w:rFonts w:ascii="Arial" w:hAnsi="Arial" w:cs="Arial"/>
          <w:szCs w:val="24"/>
          <w:u w:val="single"/>
        </w:rPr>
        <w:t xml:space="preserve"> </w:t>
      </w:r>
      <w:r w:rsidR="00596862">
        <w:rPr>
          <w:rFonts w:ascii="Arial" w:hAnsi="Arial" w:cs="Arial"/>
          <w:szCs w:val="24"/>
          <w:u w:val="single"/>
        </w:rPr>
        <w:t>at closing.</w:t>
      </w:r>
    </w:p>
    <w:p w:rsidR="00997758" w:rsidRPr="00C12F22" w:rsidRDefault="00997758" w:rsidP="00C12F22">
      <w:pPr>
        <w:ind w:left="720"/>
        <w:rPr>
          <w:rFonts w:ascii="Arial" w:hAnsi="Arial" w:cs="Arial"/>
        </w:rPr>
      </w:pPr>
      <w:r w:rsidRPr="00C12F22">
        <w:rPr>
          <w:rFonts w:ascii="Arial" w:hAnsi="Arial" w:cs="Arial"/>
          <w:u w:val="single"/>
        </w:rPr>
        <w:t xml:space="preserve">                                                                                                                                                 </w:t>
      </w:r>
    </w:p>
    <w:p w:rsidR="00997758" w:rsidRPr="0049628D" w:rsidRDefault="004470CA" w:rsidP="0031209C">
      <w:pPr>
        <w:numPr>
          <w:ilvl w:val="0"/>
          <w:numId w:val="2"/>
        </w:numPr>
        <w:rPr>
          <w:rFonts w:ascii="Arial" w:hAnsi="Arial" w:cs="Arial"/>
        </w:rPr>
      </w:pPr>
      <w:r>
        <w:rPr>
          <w:rFonts w:ascii="Arial" w:hAnsi="Arial" w:cs="Arial"/>
          <w:b/>
          <w:u w:val="single"/>
        </w:rPr>
        <w:t>Electronic</w:t>
      </w:r>
      <w:r w:rsidR="00997758" w:rsidRPr="0049628D">
        <w:rPr>
          <w:rFonts w:ascii="Arial" w:hAnsi="Arial" w:cs="Arial"/>
          <w:b/>
          <w:u w:val="single"/>
        </w:rPr>
        <w:t xml:space="preserve"> Signatures</w:t>
      </w:r>
      <w:r w:rsidR="00997758" w:rsidRPr="0049628D">
        <w:rPr>
          <w:rFonts w:ascii="Arial" w:hAnsi="Arial" w:cs="Arial"/>
          <w:u w:val="single"/>
        </w:rPr>
        <w:t xml:space="preserve">: </w:t>
      </w:r>
      <w:r w:rsidR="00997758" w:rsidRPr="0049628D">
        <w:rPr>
          <w:rFonts w:ascii="Arial" w:hAnsi="Arial" w:cs="Arial"/>
        </w:rPr>
        <w:t>All parties agree to accept</w:t>
      </w:r>
      <w:r w:rsidR="00351C5B">
        <w:rPr>
          <w:rFonts w:ascii="Arial" w:hAnsi="Arial" w:cs="Arial"/>
        </w:rPr>
        <w:t xml:space="preserve"> digital/</w:t>
      </w:r>
      <w:r w:rsidR="00997758" w:rsidRPr="0049628D">
        <w:rPr>
          <w:rFonts w:ascii="Arial" w:hAnsi="Arial" w:cs="Arial"/>
        </w:rPr>
        <w:t>facsimile signatures the same as an original signature.</w:t>
      </w:r>
    </w:p>
    <w:p w:rsidR="00997758" w:rsidRPr="0049628D" w:rsidRDefault="00997758">
      <w:pPr>
        <w:rPr>
          <w:rFonts w:ascii="Arial" w:hAnsi="Arial" w:cs="Arial"/>
        </w:rPr>
      </w:pPr>
    </w:p>
    <w:p w:rsidR="001C1B97" w:rsidRPr="007047E5" w:rsidRDefault="007F15C4" w:rsidP="001C1B97">
      <w:pPr>
        <w:numPr>
          <w:ilvl w:val="0"/>
          <w:numId w:val="2"/>
        </w:numPr>
        <w:rPr>
          <w:rFonts w:ascii="Arial" w:hAnsi="Arial" w:cs="Arial"/>
        </w:rPr>
      </w:pPr>
      <w:r w:rsidRPr="001D5BC3">
        <w:rPr>
          <w:rFonts w:ascii="Arial" w:hAnsi="Arial" w:cs="Arial"/>
          <w:b/>
          <w:u w:val="single"/>
        </w:rPr>
        <w:t>Survey and Appraisal:</w:t>
      </w:r>
      <w:r>
        <w:rPr>
          <w:rFonts w:ascii="Arial" w:hAnsi="Arial" w:cs="Arial"/>
        </w:rPr>
        <w:t xml:space="preserve"> Seller shall not furnish either an appraisal or a survey of the Property and if either a survey or an appraisal is desired by Buyer it or they shall be at Buyer’s sole cost and expense. </w:t>
      </w:r>
      <w:r w:rsidR="001D5BC3">
        <w:rPr>
          <w:rFonts w:ascii="Arial" w:hAnsi="Arial" w:cs="Arial"/>
        </w:rPr>
        <w:t xml:space="preserve">Buyer understands this contract has no contingencies. </w:t>
      </w:r>
    </w:p>
    <w:p w:rsidR="00997758" w:rsidRPr="0049628D" w:rsidRDefault="00997758">
      <w:pPr>
        <w:rPr>
          <w:rFonts w:ascii="Arial" w:hAnsi="Arial" w:cs="Arial"/>
        </w:rPr>
      </w:pPr>
      <w:r w:rsidRPr="0049628D">
        <w:rPr>
          <w:rFonts w:ascii="Arial" w:hAnsi="Arial" w:cs="Arial"/>
        </w:rPr>
        <w:t xml:space="preserve">                             </w:t>
      </w:r>
    </w:p>
    <w:p w:rsidR="00997758" w:rsidRDefault="006A02A0" w:rsidP="00EE006C">
      <w:pPr>
        <w:numPr>
          <w:ilvl w:val="0"/>
          <w:numId w:val="2"/>
        </w:numPr>
        <w:rPr>
          <w:rFonts w:ascii="Arial" w:hAnsi="Arial" w:cs="Arial"/>
        </w:rPr>
      </w:pPr>
      <w:r>
        <w:rPr>
          <w:rFonts w:ascii="Arial" w:hAnsi="Arial" w:cs="Arial"/>
          <w:b/>
          <w:u w:val="single"/>
        </w:rPr>
        <w:t xml:space="preserve">CLOSING; </w:t>
      </w:r>
      <w:r w:rsidR="00997758" w:rsidRPr="0049628D">
        <w:rPr>
          <w:rFonts w:ascii="Arial" w:hAnsi="Arial" w:cs="Arial"/>
          <w:b/>
          <w:u w:val="single"/>
        </w:rPr>
        <w:t>ALLOCATING THE COSTS</w:t>
      </w:r>
      <w:r w:rsidR="00997758" w:rsidRPr="0049628D">
        <w:rPr>
          <w:rFonts w:ascii="Arial" w:hAnsi="Arial" w:cs="Arial"/>
        </w:rPr>
        <w:t>:  It shall be the duty of the closing agent to allocate any costs of this transaction on a written settlement statement</w:t>
      </w:r>
      <w:r w:rsidR="007F15C4">
        <w:rPr>
          <w:rFonts w:ascii="Arial" w:hAnsi="Arial" w:cs="Arial"/>
        </w:rPr>
        <w:t xml:space="preserve">; </w:t>
      </w:r>
      <w:r w:rsidRPr="001D5BC3">
        <w:rPr>
          <w:rFonts w:ascii="Arial" w:hAnsi="Arial" w:cs="Arial"/>
        </w:rPr>
        <w:t>Seller and Buyer acknowledge that each is responsible to insure the accuracy and legal effect of all closing documents, and are hereby advised to secure independent legal counsel to review the sale closing documents, including though not limited to the Closing Statement and the deeds or other documents conveying title, and any title curative documents as prepared by the Escrow Agent or others. F</w:t>
      </w:r>
      <w:r w:rsidR="007F15C4" w:rsidRPr="006A02A0">
        <w:rPr>
          <w:rFonts w:ascii="Arial" w:hAnsi="Arial" w:cs="Arial"/>
        </w:rPr>
        <w:t xml:space="preserve">ollowing is an example of a settlement statement showing </w:t>
      </w:r>
      <w:r w:rsidR="007F15C4" w:rsidRPr="006A02A0">
        <w:rPr>
          <w:rFonts w:ascii="Arial" w:hAnsi="Arial" w:cs="Arial"/>
          <w:i/>
        </w:rPr>
        <w:t xml:space="preserve">some </w:t>
      </w:r>
      <w:r w:rsidR="007F15C4" w:rsidRPr="001D5BC3">
        <w:rPr>
          <w:rFonts w:ascii="Arial" w:hAnsi="Arial" w:cs="Arial"/>
          <w:i/>
          <w:u w:val="single"/>
        </w:rPr>
        <w:t>estimated</w:t>
      </w:r>
      <w:r w:rsidR="007F15C4" w:rsidRPr="006A02A0">
        <w:rPr>
          <w:rFonts w:ascii="Arial" w:hAnsi="Arial" w:cs="Arial"/>
          <w:i/>
        </w:rPr>
        <w:t xml:space="preserve"> costs for this transaction</w:t>
      </w:r>
      <w:r w:rsidR="00997758" w:rsidRPr="0049628D">
        <w:rPr>
          <w:rFonts w:ascii="Arial" w:hAnsi="Arial" w:cs="Arial"/>
        </w:rPr>
        <w:t xml:space="preserve"> as follows:</w:t>
      </w:r>
    </w:p>
    <w:p w:rsidR="00BC33DB" w:rsidRDefault="00BC33DB" w:rsidP="00BC33DB">
      <w:pPr>
        <w:pStyle w:val="ListParagraph"/>
        <w:rPr>
          <w:rFonts w:ascii="Arial" w:hAnsi="Arial" w:cs="Arial"/>
        </w:rPr>
      </w:pPr>
    </w:p>
    <w:p w:rsidR="00BC33DB" w:rsidRPr="0049628D" w:rsidRDefault="00BC33DB" w:rsidP="00BC33DB">
      <w:pPr>
        <w:ind w:left="720"/>
        <w:rPr>
          <w:rFonts w:ascii="Arial" w:hAnsi="Arial" w:cs="Arial"/>
        </w:rPr>
      </w:pPr>
    </w:p>
    <w:tbl>
      <w:tblPr>
        <w:tblW w:w="0" w:type="auto"/>
        <w:tblBorders>
          <w:top w:val="single" w:sz="12" w:space="0" w:color="000000"/>
          <w:left w:val="single" w:sz="12" w:space="0" w:color="000000"/>
          <w:bottom w:val="single" w:sz="12" w:space="0" w:color="000000"/>
          <w:right w:val="single" w:sz="12" w:space="0" w:color="000000"/>
        </w:tblBorders>
        <w:shd w:val="clear" w:color="auto" w:fill="F2F2F2"/>
        <w:tblLook w:val="04A0" w:firstRow="1" w:lastRow="0" w:firstColumn="1" w:lastColumn="0" w:noHBand="0" w:noVBand="1"/>
      </w:tblPr>
      <w:tblGrid>
        <w:gridCol w:w="3231"/>
        <w:gridCol w:w="2097"/>
        <w:gridCol w:w="3600"/>
        <w:gridCol w:w="1800"/>
      </w:tblGrid>
      <w:tr w:rsidR="00270B05" w:rsidRPr="0049628D" w:rsidTr="006A0470">
        <w:tc>
          <w:tcPr>
            <w:tcW w:w="5328" w:type="dxa"/>
            <w:gridSpan w:val="2"/>
            <w:tcBorders>
              <w:bottom w:val="single" w:sz="4" w:space="0" w:color="auto"/>
            </w:tcBorders>
            <w:shd w:val="clear" w:color="auto" w:fill="000000"/>
          </w:tcPr>
          <w:p w:rsidR="00270B05" w:rsidRPr="0049628D" w:rsidRDefault="00270B05" w:rsidP="002A5C90">
            <w:pPr>
              <w:jc w:val="center"/>
              <w:rPr>
                <w:rFonts w:ascii="Arial" w:hAnsi="Arial" w:cs="Arial"/>
                <w:b/>
                <w:bCs/>
                <w:i/>
                <w:iCs/>
                <w:color w:val="FFFFFF"/>
                <w:sz w:val="20"/>
              </w:rPr>
            </w:pPr>
            <w:r w:rsidRPr="0049628D">
              <w:rPr>
                <w:rFonts w:ascii="Arial" w:hAnsi="Arial" w:cs="Arial"/>
                <w:b/>
                <w:bCs/>
                <w:i/>
                <w:iCs/>
                <w:color w:val="FFFFFF"/>
                <w:sz w:val="20"/>
              </w:rPr>
              <w:t>Seller’s Costs</w:t>
            </w:r>
          </w:p>
        </w:tc>
        <w:tc>
          <w:tcPr>
            <w:tcW w:w="5400" w:type="dxa"/>
            <w:gridSpan w:val="2"/>
            <w:tcBorders>
              <w:bottom w:val="single" w:sz="4" w:space="0" w:color="auto"/>
            </w:tcBorders>
            <w:shd w:val="clear" w:color="auto" w:fill="000000"/>
          </w:tcPr>
          <w:p w:rsidR="00270B05" w:rsidRPr="0049628D" w:rsidRDefault="00270B05" w:rsidP="002A5C90">
            <w:pPr>
              <w:jc w:val="center"/>
              <w:rPr>
                <w:rFonts w:ascii="Arial" w:hAnsi="Arial" w:cs="Arial"/>
                <w:b/>
                <w:bCs/>
                <w:i/>
                <w:iCs/>
                <w:color w:val="FFFFFF"/>
                <w:sz w:val="20"/>
              </w:rPr>
            </w:pPr>
            <w:r w:rsidRPr="0049628D">
              <w:rPr>
                <w:rFonts w:ascii="Arial" w:hAnsi="Arial" w:cs="Arial"/>
                <w:b/>
                <w:bCs/>
                <w:i/>
                <w:iCs/>
                <w:color w:val="FFFFFF"/>
                <w:sz w:val="20"/>
              </w:rPr>
              <w:t>Buyer’s Costs</w:t>
            </w:r>
          </w:p>
        </w:tc>
      </w:tr>
      <w:tr w:rsidR="009D35BA" w:rsidRPr="006A0470" w:rsidTr="006A0470">
        <w:tc>
          <w:tcPr>
            <w:tcW w:w="3231" w:type="dxa"/>
            <w:tcBorders>
              <w:top w:val="single" w:sz="4" w:space="0" w:color="auto"/>
              <w:left w:val="single" w:sz="4" w:space="0" w:color="auto"/>
              <w:bottom w:val="single" w:sz="4" w:space="0" w:color="auto"/>
              <w:right w:val="single" w:sz="4" w:space="0" w:color="auto"/>
            </w:tcBorders>
            <w:shd w:val="clear" w:color="auto" w:fill="F2F2F2"/>
          </w:tcPr>
          <w:p w:rsidR="00835327" w:rsidRPr="006A0470" w:rsidRDefault="00835327" w:rsidP="00270B05">
            <w:pPr>
              <w:rPr>
                <w:rFonts w:ascii="Arial" w:hAnsi="Arial" w:cs="Arial"/>
                <w:bCs/>
                <w:sz w:val="22"/>
                <w:szCs w:val="22"/>
              </w:rPr>
            </w:pPr>
            <w:r w:rsidRPr="006A0470">
              <w:rPr>
                <w:rFonts w:ascii="Arial" w:hAnsi="Arial" w:cs="Arial"/>
                <w:bCs/>
                <w:sz w:val="22"/>
                <w:szCs w:val="22"/>
              </w:rPr>
              <w:t>Closing Settlement Fee</w:t>
            </w:r>
          </w:p>
        </w:tc>
        <w:tc>
          <w:tcPr>
            <w:tcW w:w="2097" w:type="dxa"/>
            <w:tcBorders>
              <w:top w:val="single" w:sz="4" w:space="0" w:color="auto"/>
              <w:left w:val="single" w:sz="4" w:space="0" w:color="auto"/>
              <w:bottom w:val="single" w:sz="4" w:space="0" w:color="auto"/>
              <w:right w:val="single" w:sz="4" w:space="0" w:color="auto"/>
            </w:tcBorders>
            <w:shd w:val="clear" w:color="auto" w:fill="F2F2F2"/>
          </w:tcPr>
          <w:p w:rsidR="00835327" w:rsidRPr="006A0470" w:rsidRDefault="00835327" w:rsidP="00D10567">
            <w:pPr>
              <w:rPr>
                <w:rFonts w:ascii="Arial" w:hAnsi="Arial" w:cs="Arial"/>
                <w:color w:val="000080"/>
                <w:sz w:val="22"/>
              </w:rPr>
            </w:pPr>
            <w:r w:rsidRPr="006A0470">
              <w:rPr>
                <w:rFonts w:ascii="Arial" w:hAnsi="Arial" w:cs="Arial"/>
                <w:color w:val="000080"/>
                <w:sz w:val="22"/>
              </w:rPr>
              <w:t>$</w:t>
            </w:r>
            <w:r w:rsidR="00C54836" w:rsidRPr="006A0470">
              <w:rPr>
                <w:rFonts w:ascii="Arial" w:hAnsi="Arial" w:cs="Arial"/>
                <w:color w:val="000080"/>
                <w:sz w:val="22"/>
              </w:rPr>
              <w:t xml:space="preserve"> </w:t>
            </w:r>
            <w:r w:rsidR="001446DC" w:rsidRPr="006A0470">
              <w:rPr>
                <w:rFonts w:ascii="Arial" w:hAnsi="Arial" w:cs="Arial"/>
                <w:color w:val="000080"/>
                <w:sz w:val="22"/>
              </w:rPr>
              <w:t>2</w:t>
            </w:r>
            <w:r w:rsidR="00D10567" w:rsidRPr="006A0470">
              <w:rPr>
                <w:rFonts w:ascii="Arial" w:hAnsi="Arial" w:cs="Arial"/>
                <w:color w:val="000080"/>
                <w:sz w:val="22"/>
              </w:rPr>
              <w:t>5</w:t>
            </w:r>
            <w:r w:rsidRPr="006A0470">
              <w:rPr>
                <w:rFonts w:ascii="Arial" w:hAnsi="Arial" w:cs="Arial"/>
                <w:color w:val="000080"/>
                <w:sz w:val="22"/>
              </w:rPr>
              <w:t>0</w:t>
            </w:r>
          </w:p>
        </w:tc>
        <w:tc>
          <w:tcPr>
            <w:tcW w:w="3600" w:type="dxa"/>
            <w:tcBorders>
              <w:top w:val="single" w:sz="4" w:space="0" w:color="auto"/>
              <w:left w:val="single" w:sz="4" w:space="0" w:color="auto"/>
              <w:bottom w:val="single" w:sz="4" w:space="0" w:color="auto"/>
              <w:right w:val="single" w:sz="4" w:space="0" w:color="auto"/>
            </w:tcBorders>
            <w:shd w:val="clear" w:color="auto" w:fill="F2F2F2"/>
          </w:tcPr>
          <w:p w:rsidR="00835327" w:rsidRPr="00F8397D" w:rsidRDefault="00835327" w:rsidP="00270B05">
            <w:pPr>
              <w:rPr>
                <w:rFonts w:ascii="Arial" w:hAnsi="Arial" w:cs="Arial"/>
                <w:b/>
                <w:szCs w:val="22"/>
              </w:rPr>
            </w:pPr>
            <w:r w:rsidRPr="00F8397D">
              <w:rPr>
                <w:rFonts w:ascii="Arial" w:hAnsi="Arial" w:cs="Arial"/>
                <w:szCs w:val="22"/>
              </w:rPr>
              <w:t>Closing Settlement Fee</w:t>
            </w:r>
          </w:p>
        </w:tc>
        <w:tc>
          <w:tcPr>
            <w:tcW w:w="1800" w:type="dxa"/>
            <w:tcBorders>
              <w:top w:val="single" w:sz="4" w:space="0" w:color="auto"/>
              <w:left w:val="single" w:sz="4" w:space="0" w:color="auto"/>
              <w:bottom w:val="single" w:sz="4" w:space="0" w:color="auto"/>
              <w:right w:val="single" w:sz="4" w:space="0" w:color="auto"/>
            </w:tcBorders>
            <w:shd w:val="clear" w:color="auto" w:fill="F2F2F2"/>
          </w:tcPr>
          <w:p w:rsidR="00835327" w:rsidRPr="00F8397D" w:rsidRDefault="00835327" w:rsidP="00D10567">
            <w:pPr>
              <w:rPr>
                <w:rFonts w:ascii="Arial" w:hAnsi="Arial" w:cs="Arial"/>
                <w:b/>
                <w:color w:val="000080"/>
              </w:rPr>
            </w:pPr>
            <w:r w:rsidRPr="00F8397D">
              <w:rPr>
                <w:rFonts w:ascii="Arial" w:hAnsi="Arial" w:cs="Arial"/>
                <w:color w:val="000080"/>
              </w:rPr>
              <w:t>$</w:t>
            </w:r>
            <w:r w:rsidR="00C54836" w:rsidRPr="00F8397D">
              <w:rPr>
                <w:rFonts w:ascii="Arial" w:hAnsi="Arial" w:cs="Arial"/>
                <w:color w:val="000080"/>
              </w:rPr>
              <w:t xml:space="preserve"> </w:t>
            </w:r>
            <w:r w:rsidR="001446DC" w:rsidRPr="00F8397D">
              <w:rPr>
                <w:rFonts w:ascii="Arial" w:hAnsi="Arial" w:cs="Arial"/>
                <w:color w:val="000080"/>
              </w:rPr>
              <w:t>2</w:t>
            </w:r>
            <w:r w:rsidR="00D10567" w:rsidRPr="00F8397D">
              <w:rPr>
                <w:rFonts w:ascii="Arial" w:hAnsi="Arial" w:cs="Arial"/>
                <w:color w:val="000080"/>
              </w:rPr>
              <w:t>5</w:t>
            </w:r>
            <w:r w:rsidRPr="00F8397D">
              <w:rPr>
                <w:rFonts w:ascii="Arial" w:hAnsi="Arial" w:cs="Arial"/>
                <w:color w:val="000080"/>
              </w:rPr>
              <w:t>0</w:t>
            </w:r>
          </w:p>
        </w:tc>
      </w:tr>
      <w:tr w:rsidR="009D35BA" w:rsidRPr="006A0470" w:rsidTr="006A0470">
        <w:tc>
          <w:tcPr>
            <w:tcW w:w="3231" w:type="dxa"/>
            <w:tcBorders>
              <w:top w:val="single" w:sz="4" w:space="0" w:color="auto"/>
              <w:left w:val="single" w:sz="4" w:space="0" w:color="auto"/>
              <w:bottom w:val="single" w:sz="4" w:space="0" w:color="auto"/>
              <w:right w:val="single" w:sz="4" w:space="0" w:color="auto"/>
            </w:tcBorders>
            <w:shd w:val="clear" w:color="auto" w:fill="F2F2F2"/>
          </w:tcPr>
          <w:p w:rsidR="00835327" w:rsidRPr="006A0470" w:rsidRDefault="00835327">
            <w:pPr>
              <w:rPr>
                <w:rFonts w:ascii="Arial" w:hAnsi="Arial" w:cs="Arial"/>
                <w:bCs/>
                <w:sz w:val="22"/>
                <w:szCs w:val="22"/>
              </w:rPr>
            </w:pPr>
            <w:r w:rsidRPr="006A0470">
              <w:rPr>
                <w:rFonts w:ascii="Arial" w:hAnsi="Arial" w:cs="Arial"/>
                <w:bCs/>
                <w:sz w:val="22"/>
                <w:szCs w:val="22"/>
              </w:rPr>
              <w:t xml:space="preserve">Abstracting </w:t>
            </w:r>
            <w:r w:rsidR="00CE7609" w:rsidRPr="006A0470">
              <w:rPr>
                <w:rFonts w:ascii="Arial" w:hAnsi="Arial" w:cs="Arial"/>
                <w:bCs/>
                <w:sz w:val="22"/>
                <w:szCs w:val="22"/>
              </w:rPr>
              <w:t xml:space="preserve">&amp; Certification </w:t>
            </w:r>
            <w:r w:rsidRPr="006A0470">
              <w:rPr>
                <w:rFonts w:ascii="Arial" w:hAnsi="Arial" w:cs="Arial"/>
                <w:bCs/>
                <w:sz w:val="22"/>
                <w:szCs w:val="22"/>
              </w:rPr>
              <w:t>Fee</w:t>
            </w:r>
          </w:p>
        </w:tc>
        <w:tc>
          <w:tcPr>
            <w:tcW w:w="2097" w:type="dxa"/>
            <w:tcBorders>
              <w:top w:val="single" w:sz="4" w:space="0" w:color="auto"/>
              <w:left w:val="single" w:sz="4" w:space="0" w:color="auto"/>
              <w:bottom w:val="single" w:sz="4" w:space="0" w:color="auto"/>
              <w:right w:val="single" w:sz="4" w:space="0" w:color="auto"/>
            </w:tcBorders>
            <w:shd w:val="clear" w:color="auto" w:fill="F2F2F2"/>
          </w:tcPr>
          <w:p w:rsidR="00835327" w:rsidRPr="006A0470" w:rsidRDefault="00835327" w:rsidP="00B579EB">
            <w:pPr>
              <w:rPr>
                <w:rFonts w:ascii="Arial" w:hAnsi="Arial" w:cs="Arial"/>
                <w:color w:val="000080"/>
                <w:sz w:val="22"/>
              </w:rPr>
            </w:pPr>
            <w:r w:rsidRPr="006A0470">
              <w:rPr>
                <w:rFonts w:ascii="Arial" w:hAnsi="Arial" w:cs="Arial"/>
                <w:color w:val="000080"/>
                <w:sz w:val="22"/>
              </w:rPr>
              <w:t>$</w:t>
            </w:r>
            <w:r w:rsidR="00C54836" w:rsidRPr="006A0470">
              <w:rPr>
                <w:rFonts w:ascii="Arial" w:hAnsi="Arial" w:cs="Arial"/>
                <w:color w:val="000080"/>
                <w:sz w:val="22"/>
              </w:rPr>
              <w:t xml:space="preserve"> </w:t>
            </w:r>
            <w:r w:rsidR="00531E0F">
              <w:rPr>
                <w:rFonts w:ascii="Arial" w:hAnsi="Arial" w:cs="Arial"/>
                <w:color w:val="000080"/>
                <w:sz w:val="22"/>
              </w:rPr>
              <w:t>700 and up</w:t>
            </w:r>
            <w:r w:rsidRPr="006A0470">
              <w:rPr>
                <w:rFonts w:ascii="Arial" w:hAnsi="Arial" w:cs="Arial"/>
                <w:color w:val="000080"/>
                <w:sz w:val="22"/>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F2F2F2"/>
          </w:tcPr>
          <w:p w:rsidR="00835327" w:rsidRPr="00F8397D" w:rsidRDefault="00835327" w:rsidP="00270B05">
            <w:pPr>
              <w:rPr>
                <w:rFonts w:ascii="Arial" w:hAnsi="Arial" w:cs="Arial"/>
                <w:szCs w:val="22"/>
              </w:rPr>
            </w:pPr>
            <w:r w:rsidRPr="00F8397D">
              <w:rPr>
                <w:rFonts w:ascii="Arial" w:hAnsi="Arial" w:cs="Arial"/>
                <w:szCs w:val="22"/>
              </w:rPr>
              <w:t>Title Opinion</w:t>
            </w:r>
          </w:p>
        </w:tc>
        <w:tc>
          <w:tcPr>
            <w:tcW w:w="1800" w:type="dxa"/>
            <w:tcBorders>
              <w:top w:val="single" w:sz="4" w:space="0" w:color="auto"/>
              <w:left w:val="single" w:sz="4" w:space="0" w:color="auto"/>
              <w:bottom w:val="single" w:sz="4" w:space="0" w:color="auto"/>
              <w:right w:val="single" w:sz="4" w:space="0" w:color="auto"/>
            </w:tcBorders>
            <w:shd w:val="clear" w:color="auto" w:fill="F2F2F2"/>
          </w:tcPr>
          <w:p w:rsidR="00835327" w:rsidRPr="00F8397D" w:rsidRDefault="00835327" w:rsidP="00CE7609">
            <w:pPr>
              <w:rPr>
                <w:rFonts w:ascii="Arial" w:hAnsi="Arial" w:cs="Arial"/>
                <w:color w:val="000080"/>
              </w:rPr>
            </w:pPr>
            <w:r w:rsidRPr="00F8397D">
              <w:rPr>
                <w:rFonts w:ascii="Arial" w:hAnsi="Arial" w:cs="Arial"/>
                <w:color w:val="000080"/>
              </w:rPr>
              <w:t>$</w:t>
            </w:r>
            <w:r w:rsidR="00C54836" w:rsidRPr="00F8397D">
              <w:rPr>
                <w:rFonts w:ascii="Arial" w:hAnsi="Arial" w:cs="Arial"/>
                <w:color w:val="000080"/>
              </w:rPr>
              <w:t xml:space="preserve"> </w:t>
            </w:r>
            <w:r w:rsidR="007E51ED">
              <w:rPr>
                <w:rFonts w:ascii="Arial" w:hAnsi="Arial" w:cs="Arial"/>
                <w:color w:val="000080"/>
              </w:rPr>
              <w:t>35</w:t>
            </w:r>
            <w:r w:rsidR="00122B24" w:rsidRPr="00F8397D">
              <w:rPr>
                <w:rFonts w:ascii="Arial" w:hAnsi="Arial" w:cs="Arial"/>
                <w:color w:val="000080"/>
              </w:rPr>
              <w:t>0 &amp; up</w:t>
            </w:r>
          </w:p>
        </w:tc>
      </w:tr>
      <w:tr w:rsidR="009D35BA" w:rsidRPr="006A0470" w:rsidTr="006A0470">
        <w:tc>
          <w:tcPr>
            <w:tcW w:w="3231" w:type="dxa"/>
            <w:tcBorders>
              <w:top w:val="single" w:sz="4" w:space="0" w:color="auto"/>
              <w:left w:val="single" w:sz="4" w:space="0" w:color="auto"/>
              <w:bottom w:val="single" w:sz="4" w:space="0" w:color="auto"/>
              <w:right w:val="single" w:sz="4" w:space="0" w:color="auto"/>
            </w:tcBorders>
            <w:shd w:val="clear" w:color="auto" w:fill="F2F2F2"/>
          </w:tcPr>
          <w:p w:rsidR="00835327" w:rsidRPr="006A0470" w:rsidRDefault="00835327">
            <w:pPr>
              <w:rPr>
                <w:rFonts w:ascii="Arial" w:hAnsi="Arial" w:cs="Arial"/>
                <w:bCs/>
                <w:sz w:val="22"/>
                <w:szCs w:val="22"/>
              </w:rPr>
            </w:pPr>
            <w:r w:rsidRPr="006A0470">
              <w:rPr>
                <w:rFonts w:ascii="Arial" w:hAnsi="Arial" w:cs="Arial"/>
                <w:bCs/>
                <w:sz w:val="22"/>
                <w:szCs w:val="22"/>
              </w:rPr>
              <w:t>Preparation of Deed</w:t>
            </w:r>
          </w:p>
        </w:tc>
        <w:tc>
          <w:tcPr>
            <w:tcW w:w="2097" w:type="dxa"/>
            <w:tcBorders>
              <w:top w:val="single" w:sz="4" w:space="0" w:color="auto"/>
              <w:left w:val="single" w:sz="4" w:space="0" w:color="auto"/>
              <w:bottom w:val="single" w:sz="4" w:space="0" w:color="auto"/>
              <w:right w:val="single" w:sz="4" w:space="0" w:color="auto"/>
            </w:tcBorders>
            <w:shd w:val="clear" w:color="auto" w:fill="F2F2F2"/>
          </w:tcPr>
          <w:p w:rsidR="00835327" w:rsidRPr="006A0470" w:rsidRDefault="00835327" w:rsidP="00D10567">
            <w:pPr>
              <w:rPr>
                <w:rFonts w:ascii="Arial" w:hAnsi="Arial" w:cs="Arial"/>
                <w:color w:val="000080"/>
                <w:sz w:val="22"/>
              </w:rPr>
            </w:pPr>
            <w:r w:rsidRPr="006A0470">
              <w:rPr>
                <w:rFonts w:ascii="Arial" w:hAnsi="Arial" w:cs="Arial"/>
                <w:color w:val="000080"/>
                <w:sz w:val="22"/>
              </w:rPr>
              <w:t xml:space="preserve">$ </w:t>
            </w:r>
            <w:r w:rsidR="001D5BC3">
              <w:rPr>
                <w:rFonts w:ascii="Arial" w:hAnsi="Arial" w:cs="Arial"/>
                <w:color w:val="000080"/>
                <w:sz w:val="22"/>
              </w:rPr>
              <w:t>included</w:t>
            </w:r>
          </w:p>
        </w:tc>
        <w:tc>
          <w:tcPr>
            <w:tcW w:w="3600" w:type="dxa"/>
            <w:tcBorders>
              <w:top w:val="single" w:sz="4" w:space="0" w:color="auto"/>
              <w:left w:val="single" w:sz="4" w:space="0" w:color="auto"/>
              <w:bottom w:val="single" w:sz="4" w:space="0" w:color="auto"/>
              <w:right w:val="single" w:sz="4" w:space="0" w:color="auto"/>
            </w:tcBorders>
            <w:shd w:val="clear" w:color="auto" w:fill="F2F2F2"/>
          </w:tcPr>
          <w:p w:rsidR="00835327" w:rsidRPr="00F8397D" w:rsidRDefault="00835327">
            <w:pPr>
              <w:rPr>
                <w:rFonts w:ascii="Arial" w:hAnsi="Arial" w:cs="Arial"/>
                <w:szCs w:val="22"/>
              </w:rPr>
            </w:pPr>
            <w:r w:rsidRPr="00F8397D">
              <w:rPr>
                <w:rFonts w:ascii="Arial" w:hAnsi="Arial" w:cs="Arial"/>
                <w:szCs w:val="22"/>
              </w:rPr>
              <w:t>Recording Deed</w:t>
            </w:r>
          </w:p>
        </w:tc>
        <w:tc>
          <w:tcPr>
            <w:tcW w:w="1800" w:type="dxa"/>
            <w:tcBorders>
              <w:top w:val="single" w:sz="4" w:space="0" w:color="auto"/>
              <w:left w:val="single" w:sz="4" w:space="0" w:color="auto"/>
              <w:bottom w:val="single" w:sz="4" w:space="0" w:color="auto"/>
              <w:right w:val="single" w:sz="4" w:space="0" w:color="auto"/>
            </w:tcBorders>
            <w:shd w:val="clear" w:color="auto" w:fill="F2F2F2"/>
          </w:tcPr>
          <w:p w:rsidR="00835327" w:rsidRPr="00F8397D" w:rsidRDefault="00C54836" w:rsidP="00F475C0">
            <w:pPr>
              <w:rPr>
                <w:rFonts w:ascii="Arial" w:hAnsi="Arial" w:cs="Arial"/>
                <w:color w:val="000080"/>
              </w:rPr>
            </w:pPr>
            <w:r w:rsidRPr="00F8397D">
              <w:rPr>
                <w:rFonts w:ascii="Arial" w:hAnsi="Arial" w:cs="Arial"/>
                <w:color w:val="000080"/>
              </w:rPr>
              <w:t xml:space="preserve">$ </w:t>
            </w:r>
            <w:r w:rsidR="00CE7609" w:rsidRPr="00F8397D">
              <w:rPr>
                <w:rFonts w:ascii="Arial" w:hAnsi="Arial" w:cs="Arial"/>
                <w:color w:val="000080"/>
              </w:rPr>
              <w:t>3</w:t>
            </w:r>
            <w:r w:rsidR="00835327" w:rsidRPr="00F8397D">
              <w:rPr>
                <w:rFonts w:ascii="Arial" w:hAnsi="Arial" w:cs="Arial"/>
                <w:color w:val="000080"/>
              </w:rPr>
              <w:t>0</w:t>
            </w:r>
          </w:p>
        </w:tc>
      </w:tr>
      <w:tr w:rsidR="009D35BA" w:rsidRPr="006A0470" w:rsidTr="006A0470">
        <w:tc>
          <w:tcPr>
            <w:tcW w:w="3231" w:type="dxa"/>
            <w:tcBorders>
              <w:top w:val="single" w:sz="4" w:space="0" w:color="auto"/>
              <w:left w:val="single" w:sz="4" w:space="0" w:color="auto"/>
              <w:bottom w:val="single" w:sz="4" w:space="0" w:color="auto"/>
              <w:right w:val="single" w:sz="4" w:space="0" w:color="auto"/>
            </w:tcBorders>
            <w:shd w:val="clear" w:color="auto" w:fill="F2F2F2"/>
          </w:tcPr>
          <w:p w:rsidR="00835327" w:rsidRPr="00F8397D" w:rsidRDefault="00835327" w:rsidP="00B579EB">
            <w:pPr>
              <w:rPr>
                <w:rFonts w:ascii="Arial" w:hAnsi="Arial" w:cs="Arial"/>
                <w:bCs/>
                <w:szCs w:val="22"/>
              </w:rPr>
            </w:pPr>
            <w:r w:rsidRPr="00F8397D">
              <w:rPr>
                <w:rFonts w:ascii="Arial" w:hAnsi="Arial" w:cs="Arial"/>
                <w:bCs/>
                <w:szCs w:val="22"/>
              </w:rPr>
              <w:t>Doc Stamps</w:t>
            </w:r>
            <w:r w:rsidR="00CE7609" w:rsidRPr="00F8397D">
              <w:rPr>
                <w:rFonts w:ascii="Arial" w:hAnsi="Arial" w:cs="Arial"/>
                <w:bCs/>
                <w:szCs w:val="22"/>
              </w:rPr>
              <w:t xml:space="preserve"> $1.50 per $1,000</w:t>
            </w:r>
          </w:p>
        </w:tc>
        <w:tc>
          <w:tcPr>
            <w:tcW w:w="2097" w:type="dxa"/>
            <w:tcBorders>
              <w:top w:val="single" w:sz="4" w:space="0" w:color="auto"/>
              <w:left w:val="single" w:sz="4" w:space="0" w:color="auto"/>
              <w:bottom w:val="single" w:sz="4" w:space="0" w:color="auto"/>
              <w:right w:val="single" w:sz="4" w:space="0" w:color="auto"/>
            </w:tcBorders>
            <w:shd w:val="clear" w:color="auto" w:fill="F2F2F2"/>
          </w:tcPr>
          <w:p w:rsidR="00835327" w:rsidRPr="00F8397D" w:rsidRDefault="00835327" w:rsidP="0020370D">
            <w:pPr>
              <w:rPr>
                <w:rFonts w:ascii="Arial" w:hAnsi="Arial" w:cs="Arial"/>
                <w:color w:val="000080"/>
              </w:rPr>
            </w:pPr>
            <w:r w:rsidRPr="00F8397D">
              <w:rPr>
                <w:rFonts w:ascii="Arial" w:hAnsi="Arial" w:cs="Arial"/>
                <w:color w:val="000080"/>
              </w:rPr>
              <w:t>$</w:t>
            </w:r>
            <w:r w:rsidR="007B6090" w:rsidRPr="00F8397D">
              <w:rPr>
                <w:rFonts w:ascii="Arial" w:hAnsi="Arial" w:cs="Arial"/>
                <w:color w:val="000080"/>
              </w:rPr>
              <w:t xml:space="preserve"> </w:t>
            </w:r>
            <w:r w:rsidR="0020370D" w:rsidRPr="00F8397D">
              <w:rPr>
                <w:rFonts w:ascii="Arial" w:hAnsi="Arial" w:cs="Arial"/>
                <w:color w:val="000080"/>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F2F2F2"/>
          </w:tcPr>
          <w:p w:rsidR="00835327" w:rsidRPr="00F8397D" w:rsidRDefault="00835327" w:rsidP="00835327">
            <w:pPr>
              <w:rPr>
                <w:rFonts w:ascii="Arial" w:hAnsi="Arial" w:cs="Arial"/>
                <w:szCs w:val="22"/>
              </w:rPr>
            </w:pPr>
            <w:r w:rsidRPr="00F8397D">
              <w:rPr>
                <w:rFonts w:ascii="Arial" w:hAnsi="Arial" w:cs="Arial"/>
                <w:szCs w:val="22"/>
              </w:rPr>
              <w:t>Any cost charged by lenders, if any</w:t>
            </w:r>
          </w:p>
        </w:tc>
        <w:tc>
          <w:tcPr>
            <w:tcW w:w="1800" w:type="dxa"/>
            <w:tcBorders>
              <w:top w:val="single" w:sz="4" w:space="0" w:color="auto"/>
              <w:left w:val="single" w:sz="4" w:space="0" w:color="auto"/>
              <w:bottom w:val="single" w:sz="4" w:space="0" w:color="auto"/>
              <w:right w:val="single" w:sz="4" w:space="0" w:color="auto"/>
            </w:tcBorders>
            <w:shd w:val="clear" w:color="auto" w:fill="F2F2F2"/>
          </w:tcPr>
          <w:p w:rsidR="00835327" w:rsidRPr="00F8397D" w:rsidRDefault="002A5C90" w:rsidP="002A5C90">
            <w:pPr>
              <w:rPr>
                <w:rFonts w:ascii="Arial" w:hAnsi="Arial" w:cs="Arial"/>
                <w:color w:val="000080"/>
              </w:rPr>
            </w:pPr>
            <w:r w:rsidRPr="00F8397D">
              <w:rPr>
                <w:rFonts w:ascii="Arial" w:hAnsi="Arial" w:cs="Arial"/>
                <w:color w:val="000080"/>
              </w:rPr>
              <w:t>$</w:t>
            </w:r>
          </w:p>
        </w:tc>
      </w:tr>
      <w:tr w:rsidR="009D35BA" w:rsidRPr="006A0470" w:rsidTr="006A0470">
        <w:tc>
          <w:tcPr>
            <w:tcW w:w="3231" w:type="dxa"/>
            <w:tcBorders>
              <w:top w:val="single" w:sz="4" w:space="0" w:color="auto"/>
              <w:left w:val="single" w:sz="4" w:space="0" w:color="auto"/>
              <w:bottom w:val="single" w:sz="4" w:space="0" w:color="auto"/>
              <w:right w:val="single" w:sz="4" w:space="0" w:color="auto"/>
            </w:tcBorders>
            <w:shd w:val="clear" w:color="auto" w:fill="F2F2F2"/>
          </w:tcPr>
          <w:p w:rsidR="002A5C90" w:rsidRPr="00F8397D" w:rsidRDefault="002A5C90">
            <w:pPr>
              <w:rPr>
                <w:rFonts w:ascii="Arial" w:hAnsi="Arial" w:cs="Arial"/>
                <w:bCs/>
                <w:szCs w:val="22"/>
              </w:rPr>
            </w:pPr>
            <w:r w:rsidRPr="00F8397D">
              <w:rPr>
                <w:rFonts w:ascii="Arial" w:hAnsi="Arial" w:cs="Arial"/>
                <w:bCs/>
                <w:szCs w:val="22"/>
              </w:rPr>
              <w:t>Attorney Fee, if any</w:t>
            </w:r>
          </w:p>
        </w:tc>
        <w:tc>
          <w:tcPr>
            <w:tcW w:w="2097" w:type="dxa"/>
            <w:tcBorders>
              <w:top w:val="single" w:sz="4" w:space="0" w:color="auto"/>
              <w:left w:val="single" w:sz="4" w:space="0" w:color="auto"/>
              <w:bottom w:val="single" w:sz="4" w:space="0" w:color="auto"/>
              <w:right w:val="single" w:sz="4" w:space="0" w:color="auto"/>
            </w:tcBorders>
            <w:shd w:val="clear" w:color="auto" w:fill="F2F2F2"/>
          </w:tcPr>
          <w:p w:rsidR="002A5C90" w:rsidRPr="00F8397D" w:rsidRDefault="002A5C90" w:rsidP="00835327">
            <w:pPr>
              <w:rPr>
                <w:rFonts w:ascii="Arial" w:hAnsi="Arial" w:cs="Arial"/>
                <w:color w:val="000080"/>
              </w:rPr>
            </w:pPr>
            <w:r w:rsidRPr="00F8397D">
              <w:rPr>
                <w:rFonts w:ascii="Arial" w:hAnsi="Arial" w:cs="Arial"/>
                <w:color w:val="000080"/>
              </w:rPr>
              <w:t>$</w:t>
            </w:r>
          </w:p>
        </w:tc>
        <w:tc>
          <w:tcPr>
            <w:tcW w:w="3600" w:type="dxa"/>
            <w:tcBorders>
              <w:top w:val="single" w:sz="4" w:space="0" w:color="auto"/>
              <w:left w:val="single" w:sz="4" w:space="0" w:color="auto"/>
              <w:bottom w:val="single" w:sz="4" w:space="0" w:color="auto"/>
              <w:right w:val="single" w:sz="4" w:space="0" w:color="auto"/>
            </w:tcBorders>
            <w:shd w:val="clear" w:color="auto" w:fill="F2F2F2"/>
          </w:tcPr>
          <w:p w:rsidR="002A5C90" w:rsidRPr="00F8397D" w:rsidRDefault="002A5C90" w:rsidP="009C3191">
            <w:pPr>
              <w:rPr>
                <w:rFonts w:ascii="Arial" w:hAnsi="Arial" w:cs="Arial"/>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F2F2F2"/>
          </w:tcPr>
          <w:p w:rsidR="002A5C90" w:rsidRPr="00F8397D" w:rsidRDefault="002A5C90" w:rsidP="007B6090">
            <w:pPr>
              <w:rPr>
                <w:rFonts w:ascii="Arial" w:hAnsi="Arial" w:cs="Arial"/>
                <w:color w:val="000080"/>
              </w:rPr>
            </w:pPr>
          </w:p>
        </w:tc>
      </w:tr>
      <w:tr w:rsidR="009D35BA" w:rsidRPr="006A0470" w:rsidTr="006A0470">
        <w:tc>
          <w:tcPr>
            <w:tcW w:w="3231" w:type="dxa"/>
            <w:tcBorders>
              <w:top w:val="single" w:sz="4" w:space="0" w:color="auto"/>
              <w:left w:val="single" w:sz="4" w:space="0" w:color="auto"/>
              <w:bottom w:val="single" w:sz="4" w:space="0" w:color="auto"/>
              <w:right w:val="single" w:sz="4" w:space="0" w:color="auto"/>
            </w:tcBorders>
            <w:shd w:val="clear" w:color="auto" w:fill="F2F2F2"/>
          </w:tcPr>
          <w:p w:rsidR="002A5C90" w:rsidRPr="00F8397D" w:rsidRDefault="002A5C90">
            <w:pPr>
              <w:rPr>
                <w:rFonts w:ascii="Arial" w:hAnsi="Arial" w:cs="Arial"/>
                <w:bCs/>
                <w:szCs w:val="22"/>
              </w:rPr>
            </w:pPr>
            <w:r w:rsidRPr="00F8397D">
              <w:rPr>
                <w:rFonts w:ascii="Arial" w:hAnsi="Arial" w:cs="Arial"/>
                <w:bCs/>
                <w:szCs w:val="22"/>
              </w:rPr>
              <w:t>UCC Certification</w:t>
            </w:r>
          </w:p>
        </w:tc>
        <w:tc>
          <w:tcPr>
            <w:tcW w:w="2097" w:type="dxa"/>
            <w:tcBorders>
              <w:top w:val="single" w:sz="4" w:space="0" w:color="auto"/>
              <w:left w:val="single" w:sz="4" w:space="0" w:color="auto"/>
              <w:bottom w:val="single" w:sz="4" w:space="0" w:color="auto"/>
              <w:right w:val="single" w:sz="4" w:space="0" w:color="auto"/>
            </w:tcBorders>
            <w:shd w:val="clear" w:color="auto" w:fill="F2F2F2"/>
          </w:tcPr>
          <w:p w:rsidR="002A5C90" w:rsidRPr="00F8397D" w:rsidRDefault="002A5C90" w:rsidP="00835327">
            <w:pPr>
              <w:rPr>
                <w:rFonts w:ascii="Arial" w:hAnsi="Arial" w:cs="Arial"/>
                <w:color w:val="000080"/>
              </w:rPr>
            </w:pPr>
            <w:r w:rsidRPr="00F8397D">
              <w:rPr>
                <w:rFonts w:ascii="Arial" w:hAnsi="Arial" w:cs="Arial"/>
                <w:color w:val="000080"/>
              </w:rPr>
              <w:t>$</w:t>
            </w:r>
            <w:r w:rsidR="00C54836" w:rsidRPr="00F8397D">
              <w:rPr>
                <w:rFonts w:ascii="Arial" w:hAnsi="Arial" w:cs="Arial"/>
                <w:color w:val="000080"/>
              </w:rPr>
              <w:t xml:space="preserve"> </w:t>
            </w:r>
            <w:r w:rsidR="000C35E3" w:rsidRPr="00F8397D">
              <w:rPr>
                <w:rFonts w:ascii="Arial" w:hAnsi="Arial" w:cs="Arial"/>
                <w:color w:val="000080"/>
              </w:rPr>
              <w:t>0</w:t>
            </w:r>
          </w:p>
        </w:tc>
        <w:tc>
          <w:tcPr>
            <w:tcW w:w="3600" w:type="dxa"/>
            <w:tcBorders>
              <w:top w:val="single" w:sz="4" w:space="0" w:color="auto"/>
              <w:left w:val="single" w:sz="4" w:space="0" w:color="auto"/>
              <w:bottom w:val="single" w:sz="4" w:space="0" w:color="auto"/>
              <w:right w:val="single" w:sz="4" w:space="0" w:color="auto"/>
            </w:tcBorders>
            <w:shd w:val="clear" w:color="auto" w:fill="F2F2F2"/>
          </w:tcPr>
          <w:p w:rsidR="002A5C90" w:rsidRPr="00F8397D" w:rsidRDefault="00B579EB">
            <w:pPr>
              <w:rPr>
                <w:rFonts w:ascii="Arial" w:hAnsi="Arial" w:cs="Arial"/>
              </w:rPr>
            </w:pPr>
            <w:r w:rsidRPr="00F8397D">
              <w:rPr>
                <w:rFonts w:ascii="Arial" w:hAnsi="Arial" w:cs="Arial"/>
              </w:rPr>
              <w:t>Title Insurance</w:t>
            </w:r>
            <w:r w:rsidR="009D480D" w:rsidRPr="00F8397D">
              <w:rPr>
                <w:rFonts w:ascii="Arial" w:hAnsi="Arial" w:cs="Arial"/>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F2F2F2"/>
          </w:tcPr>
          <w:p w:rsidR="002A5C90" w:rsidRPr="00F8397D" w:rsidRDefault="00B579EB" w:rsidP="00C54836">
            <w:pPr>
              <w:rPr>
                <w:rFonts w:ascii="Arial" w:hAnsi="Arial" w:cs="Arial"/>
                <w:color w:val="000080"/>
              </w:rPr>
            </w:pPr>
            <w:r w:rsidRPr="00F8397D">
              <w:rPr>
                <w:rFonts w:ascii="Arial" w:hAnsi="Arial" w:cs="Arial"/>
                <w:color w:val="000080"/>
              </w:rPr>
              <w:t>$</w:t>
            </w:r>
          </w:p>
        </w:tc>
      </w:tr>
      <w:tr w:rsidR="009D35BA" w:rsidRPr="006A0470" w:rsidTr="006A0470">
        <w:tc>
          <w:tcPr>
            <w:tcW w:w="3231" w:type="dxa"/>
            <w:tcBorders>
              <w:top w:val="single" w:sz="4" w:space="0" w:color="auto"/>
              <w:left w:val="single" w:sz="4" w:space="0" w:color="auto"/>
              <w:bottom w:val="single" w:sz="4" w:space="0" w:color="auto"/>
              <w:right w:val="single" w:sz="4" w:space="0" w:color="auto"/>
            </w:tcBorders>
            <w:shd w:val="clear" w:color="auto" w:fill="F2F2F2"/>
          </w:tcPr>
          <w:p w:rsidR="002A5C90" w:rsidRPr="00F8397D" w:rsidRDefault="002A5C90">
            <w:pPr>
              <w:rPr>
                <w:rFonts w:ascii="Arial" w:hAnsi="Arial" w:cs="Arial"/>
                <w:bCs/>
                <w:szCs w:val="22"/>
              </w:rPr>
            </w:pPr>
            <w:r w:rsidRPr="00F8397D">
              <w:rPr>
                <w:rFonts w:ascii="Arial" w:hAnsi="Arial" w:cs="Arial"/>
                <w:bCs/>
                <w:szCs w:val="22"/>
              </w:rPr>
              <w:t>Mineral Abstract Certificate, if needed</w:t>
            </w:r>
          </w:p>
        </w:tc>
        <w:tc>
          <w:tcPr>
            <w:tcW w:w="2097" w:type="dxa"/>
            <w:tcBorders>
              <w:top w:val="single" w:sz="4" w:space="0" w:color="auto"/>
              <w:left w:val="single" w:sz="4" w:space="0" w:color="auto"/>
              <w:bottom w:val="single" w:sz="4" w:space="0" w:color="auto"/>
              <w:right w:val="single" w:sz="4" w:space="0" w:color="auto"/>
            </w:tcBorders>
            <w:shd w:val="clear" w:color="auto" w:fill="F2F2F2"/>
          </w:tcPr>
          <w:p w:rsidR="002A5C90" w:rsidRPr="00F8397D" w:rsidRDefault="002A5C90" w:rsidP="00F600B6">
            <w:pPr>
              <w:rPr>
                <w:rFonts w:ascii="Arial" w:hAnsi="Arial" w:cs="Arial"/>
                <w:color w:val="000080"/>
              </w:rPr>
            </w:pPr>
            <w:r w:rsidRPr="00F8397D">
              <w:rPr>
                <w:rFonts w:ascii="Arial" w:hAnsi="Arial" w:cs="Arial"/>
                <w:color w:val="000080"/>
              </w:rPr>
              <w:t>$</w:t>
            </w:r>
            <w:r w:rsidR="00C54836" w:rsidRPr="00F8397D">
              <w:rPr>
                <w:rFonts w:ascii="Arial" w:hAnsi="Arial" w:cs="Arial"/>
                <w:color w:val="000080"/>
              </w:rPr>
              <w:t xml:space="preserve"> </w:t>
            </w:r>
            <w:r w:rsidR="00F600B6" w:rsidRPr="00F8397D">
              <w:rPr>
                <w:rFonts w:ascii="Arial" w:hAnsi="Arial" w:cs="Arial"/>
                <w:color w:val="000080"/>
              </w:rPr>
              <w:t>0</w:t>
            </w:r>
          </w:p>
        </w:tc>
        <w:tc>
          <w:tcPr>
            <w:tcW w:w="3600" w:type="dxa"/>
            <w:tcBorders>
              <w:top w:val="single" w:sz="4" w:space="0" w:color="auto"/>
              <w:left w:val="single" w:sz="4" w:space="0" w:color="auto"/>
              <w:bottom w:val="single" w:sz="4" w:space="0" w:color="auto"/>
              <w:right w:val="single" w:sz="4" w:space="0" w:color="auto"/>
            </w:tcBorders>
            <w:shd w:val="clear" w:color="auto" w:fill="F2F2F2"/>
          </w:tcPr>
          <w:p w:rsidR="002A5C90" w:rsidRPr="006A0470" w:rsidRDefault="00422C71">
            <w:pPr>
              <w:rPr>
                <w:rFonts w:ascii="Arial" w:hAnsi="Arial" w:cs="Arial"/>
                <w:b/>
                <w:color w:val="000080"/>
                <w:sz w:val="22"/>
              </w:rPr>
            </w:pPr>
            <w:r>
              <w:rPr>
                <w:rFonts w:ascii="Arial" w:hAnsi="Arial" w:cs="Arial"/>
                <w:noProof/>
                <w:color w:val="000080"/>
                <w:sz w:val="22"/>
              </w:rPr>
              <mc:AlternateContent>
                <mc:Choice Requires="wps">
                  <w:drawing>
                    <wp:anchor distT="0" distB="0" distL="114300" distR="114300" simplePos="0" relativeHeight="251658240" behindDoc="0" locked="0" layoutInCell="1" allowOverlap="1">
                      <wp:simplePos x="0" y="0"/>
                      <wp:positionH relativeFrom="column">
                        <wp:posOffset>48508</wp:posOffset>
                      </wp:positionH>
                      <wp:positionV relativeFrom="paragraph">
                        <wp:posOffset>192405</wp:posOffset>
                      </wp:positionV>
                      <wp:extent cx="3155315" cy="781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315" cy="781050"/>
                              </a:xfrm>
                              <a:prstGeom prst="rect">
                                <a:avLst/>
                              </a:prstGeom>
                              <a:solidFill>
                                <a:srgbClr val="FFFFFF"/>
                              </a:solidFill>
                              <a:ln w="9525">
                                <a:solidFill>
                                  <a:srgbClr val="000000"/>
                                </a:solidFill>
                                <a:miter lim="800000"/>
                                <a:headEnd/>
                                <a:tailEnd/>
                              </a:ln>
                            </wps:spPr>
                            <wps:txbx>
                              <w:txbxContent>
                                <w:p w:rsidR="002A5C90" w:rsidRPr="006A0470" w:rsidRDefault="002A5C90" w:rsidP="00122B24">
                                  <w:pPr>
                                    <w:jc w:val="center"/>
                                    <w:rPr>
                                      <w:sz w:val="18"/>
                                      <w:szCs w:val="18"/>
                                    </w:rPr>
                                  </w:pPr>
                                  <w:r w:rsidRPr="006A0470">
                                    <w:rPr>
                                      <w:sz w:val="20"/>
                                      <w:szCs w:val="18"/>
                                    </w:rPr>
                                    <w:t xml:space="preserve">The figures above are supplied for the purpose of providing an initial estimate of </w:t>
                                  </w:r>
                                  <w:r w:rsidR="009D35BA" w:rsidRPr="006A0470">
                                    <w:rPr>
                                      <w:sz w:val="20"/>
                                      <w:szCs w:val="18"/>
                                    </w:rPr>
                                    <w:t>a Real Estate Transaction. There may be adjustments prior to closing based upon a change in circumstance or information provided</w:t>
                                  </w:r>
                                  <w:r w:rsidR="009D35BA" w:rsidRPr="006A0470">
                                    <w:rPr>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3.8pt;margin-top:15.15pt;width:248.45pt;height: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">
                      <v:textbox>
                        <w:txbxContent>
                          <w:p w:rsidR="002A5C90" w:rsidRPr="006A0470" w:rsidRDefault="002A5C90" w:rsidP="00122B24">
                            <w:pPr>
                              <w:jc w:val="center"/>
                              <w:rPr>
                                <w:sz w:val="18"/>
                                <w:szCs w:val="18"/>
                              </w:rPr>
                            </w:pPr>
                            <w:r w:rsidRPr="006A0470">
                              <w:rPr>
                                <w:sz w:val="20"/>
                                <w:szCs w:val="18"/>
                              </w:rPr>
                              <w:t xml:space="preserve">The figures above are supplied for the purpose of providing an initial estimate of </w:t>
                            </w:r>
                            <w:r w:rsidR="009D35BA" w:rsidRPr="006A0470">
                              <w:rPr>
                                <w:sz w:val="20"/>
                                <w:szCs w:val="18"/>
                              </w:rPr>
                              <w:t>a Real Estate Transaction. There may be adjustments prior to closing based upon a change in circumstance or information provided</w:t>
                            </w:r>
                            <w:r w:rsidR="009D35BA" w:rsidRPr="006A0470">
                              <w:rPr>
                                <w:sz w:val="18"/>
                                <w:szCs w:val="18"/>
                              </w:rPr>
                              <w:t>.</w:t>
                            </w:r>
                          </w:p>
                        </w:txbxContent>
                      </v:textbox>
                    </v:shape>
                  </w:pict>
                </mc:Fallback>
              </mc:AlternateContent>
            </w:r>
          </w:p>
        </w:tc>
        <w:tc>
          <w:tcPr>
            <w:tcW w:w="1800" w:type="dxa"/>
            <w:tcBorders>
              <w:top w:val="single" w:sz="4" w:space="0" w:color="auto"/>
              <w:left w:val="single" w:sz="4" w:space="0" w:color="auto"/>
              <w:bottom w:val="single" w:sz="4" w:space="0" w:color="auto"/>
              <w:right w:val="single" w:sz="4" w:space="0" w:color="auto"/>
            </w:tcBorders>
            <w:shd w:val="clear" w:color="auto" w:fill="F2F2F2"/>
          </w:tcPr>
          <w:p w:rsidR="002A5C90" w:rsidRPr="006A0470" w:rsidRDefault="002A5C90" w:rsidP="002A5C90">
            <w:pPr>
              <w:jc w:val="right"/>
              <w:rPr>
                <w:rFonts w:ascii="Arial" w:hAnsi="Arial" w:cs="Arial"/>
                <w:b/>
                <w:color w:val="000080"/>
                <w:sz w:val="22"/>
              </w:rPr>
            </w:pPr>
          </w:p>
        </w:tc>
      </w:tr>
      <w:tr w:rsidR="009D35BA" w:rsidRPr="006A0470" w:rsidTr="006A0470">
        <w:tc>
          <w:tcPr>
            <w:tcW w:w="3231" w:type="dxa"/>
            <w:tcBorders>
              <w:top w:val="single" w:sz="4" w:space="0" w:color="auto"/>
              <w:left w:val="single" w:sz="4" w:space="0" w:color="auto"/>
              <w:bottom w:val="single" w:sz="4" w:space="0" w:color="auto"/>
              <w:right w:val="single" w:sz="4" w:space="0" w:color="auto"/>
            </w:tcBorders>
            <w:shd w:val="clear" w:color="auto" w:fill="F2F2F2"/>
          </w:tcPr>
          <w:p w:rsidR="002A5C90" w:rsidRPr="00F8397D" w:rsidRDefault="00F475C0">
            <w:pPr>
              <w:rPr>
                <w:rFonts w:ascii="Arial" w:hAnsi="Arial" w:cs="Arial"/>
                <w:bCs/>
                <w:color w:val="000000"/>
                <w:szCs w:val="22"/>
              </w:rPr>
            </w:pPr>
            <w:r w:rsidRPr="00F8397D">
              <w:rPr>
                <w:rFonts w:ascii="Arial" w:hAnsi="Arial" w:cs="Arial"/>
                <w:bCs/>
                <w:color w:val="000000"/>
                <w:szCs w:val="22"/>
              </w:rPr>
              <w:t>Preliminary Title Policy</w:t>
            </w:r>
            <w:r w:rsidR="00AE6A68" w:rsidRPr="00F8397D">
              <w:rPr>
                <w:rFonts w:ascii="Arial" w:hAnsi="Arial" w:cs="Arial"/>
                <w:bCs/>
                <w:color w:val="000000"/>
                <w:szCs w:val="22"/>
              </w:rPr>
              <w:t xml:space="preserve"> &amp; Opinion</w:t>
            </w:r>
          </w:p>
        </w:tc>
        <w:tc>
          <w:tcPr>
            <w:tcW w:w="2097" w:type="dxa"/>
            <w:tcBorders>
              <w:top w:val="single" w:sz="4" w:space="0" w:color="auto"/>
              <w:left w:val="single" w:sz="4" w:space="0" w:color="auto"/>
              <w:bottom w:val="single" w:sz="4" w:space="0" w:color="auto"/>
              <w:right w:val="single" w:sz="4" w:space="0" w:color="auto"/>
            </w:tcBorders>
            <w:shd w:val="clear" w:color="auto" w:fill="F2F2F2"/>
          </w:tcPr>
          <w:p w:rsidR="002A5C90" w:rsidRPr="00F8397D" w:rsidRDefault="00F475C0" w:rsidP="0020370D">
            <w:pPr>
              <w:rPr>
                <w:rFonts w:ascii="Arial" w:hAnsi="Arial" w:cs="Arial"/>
                <w:color w:val="000080"/>
              </w:rPr>
            </w:pPr>
            <w:r w:rsidRPr="00F8397D">
              <w:rPr>
                <w:rFonts w:ascii="Arial" w:hAnsi="Arial" w:cs="Arial"/>
                <w:color w:val="000080"/>
              </w:rPr>
              <w:t>$</w:t>
            </w:r>
            <w:r w:rsidR="00596862">
              <w:rPr>
                <w:rFonts w:ascii="Arial" w:hAnsi="Arial" w:cs="Arial"/>
                <w:color w:val="000080"/>
              </w:rPr>
              <w:t xml:space="preserve"> 0</w:t>
            </w:r>
          </w:p>
        </w:tc>
        <w:tc>
          <w:tcPr>
            <w:tcW w:w="3600" w:type="dxa"/>
            <w:tcBorders>
              <w:top w:val="single" w:sz="4" w:space="0" w:color="auto"/>
              <w:left w:val="single" w:sz="4" w:space="0" w:color="auto"/>
              <w:bottom w:val="single" w:sz="4" w:space="0" w:color="auto"/>
              <w:right w:val="single" w:sz="4" w:space="0" w:color="auto"/>
            </w:tcBorders>
            <w:shd w:val="clear" w:color="auto" w:fill="F2F2F2"/>
          </w:tcPr>
          <w:p w:rsidR="002A5C90" w:rsidRPr="006A0470" w:rsidRDefault="002A5C90">
            <w:pPr>
              <w:rPr>
                <w:rFonts w:ascii="Arial" w:hAnsi="Arial" w:cs="Arial"/>
                <w:b/>
                <w:color w:val="000080"/>
                <w:sz w:val="22"/>
              </w:rPr>
            </w:pPr>
          </w:p>
        </w:tc>
        <w:tc>
          <w:tcPr>
            <w:tcW w:w="1800" w:type="dxa"/>
            <w:tcBorders>
              <w:top w:val="single" w:sz="4" w:space="0" w:color="auto"/>
              <w:left w:val="single" w:sz="4" w:space="0" w:color="auto"/>
              <w:bottom w:val="single" w:sz="4" w:space="0" w:color="auto"/>
              <w:right w:val="single" w:sz="4" w:space="0" w:color="auto"/>
            </w:tcBorders>
            <w:shd w:val="clear" w:color="auto" w:fill="F2F2F2"/>
          </w:tcPr>
          <w:p w:rsidR="002A5C90" w:rsidRPr="006A0470" w:rsidRDefault="002A5C90" w:rsidP="002A5C90">
            <w:pPr>
              <w:jc w:val="right"/>
              <w:rPr>
                <w:rFonts w:ascii="Arial" w:hAnsi="Arial" w:cs="Arial"/>
                <w:b/>
                <w:color w:val="000080"/>
                <w:sz w:val="22"/>
              </w:rPr>
            </w:pPr>
          </w:p>
        </w:tc>
      </w:tr>
      <w:tr w:rsidR="009D35BA" w:rsidRPr="006A0470" w:rsidTr="006A0470">
        <w:tc>
          <w:tcPr>
            <w:tcW w:w="3231" w:type="dxa"/>
            <w:tcBorders>
              <w:top w:val="single" w:sz="4" w:space="0" w:color="auto"/>
              <w:left w:val="single" w:sz="4" w:space="0" w:color="auto"/>
              <w:bottom w:val="single" w:sz="4" w:space="0" w:color="auto"/>
              <w:right w:val="single" w:sz="4" w:space="0" w:color="auto"/>
            </w:tcBorders>
            <w:shd w:val="clear" w:color="auto" w:fill="F2F2F2"/>
          </w:tcPr>
          <w:p w:rsidR="002A5C90" w:rsidRPr="00F8397D" w:rsidRDefault="007C19F7" w:rsidP="00531E0F">
            <w:pPr>
              <w:rPr>
                <w:rFonts w:ascii="Arial" w:hAnsi="Arial" w:cs="Arial"/>
                <w:bCs/>
                <w:szCs w:val="22"/>
              </w:rPr>
            </w:pPr>
            <w:proofErr w:type="gramStart"/>
            <w:r w:rsidRPr="00F8397D">
              <w:rPr>
                <w:rFonts w:ascii="Arial" w:hAnsi="Arial" w:cs="Arial"/>
                <w:bCs/>
                <w:szCs w:val="22"/>
              </w:rPr>
              <w:t>Commission</w:t>
            </w:r>
            <w:r w:rsidR="00B92DB9" w:rsidRPr="00F8397D">
              <w:rPr>
                <w:rFonts w:ascii="Arial" w:hAnsi="Arial" w:cs="Arial"/>
                <w:bCs/>
                <w:szCs w:val="22"/>
              </w:rPr>
              <w:t xml:space="preserve"> </w:t>
            </w:r>
            <w:r w:rsidR="002574CB" w:rsidRPr="00F8397D">
              <w:rPr>
                <w:rFonts w:ascii="Arial" w:hAnsi="Arial" w:cs="Arial"/>
                <w:bCs/>
                <w:szCs w:val="22"/>
              </w:rPr>
              <w:t xml:space="preserve"> </w:t>
            </w:r>
            <w:r w:rsidR="00596862">
              <w:rPr>
                <w:rFonts w:ascii="Arial" w:hAnsi="Arial" w:cs="Arial"/>
                <w:bCs/>
                <w:szCs w:val="22"/>
              </w:rPr>
              <w:t>4</w:t>
            </w:r>
            <w:proofErr w:type="gramEnd"/>
            <w:r w:rsidR="00596862">
              <w:rPr>
                <w:rFonts w:ascii="Arial" w:hAnsi="Arial" w:cs="Arial"/>
                <w:bCs/>
                <w:szCs w:val="22"/>
              </w:rPr>
              <w:t>%</w:t>
            </w:r>
          </w:p>
        </w:tc>
        <w:tc>
          <w:tcPr>
            <w:tcW w:w="2097" w:type="dxa"/>
            <w:tcBorders>
              <w:top w:val="single" w:sz="4" w:space="0" w:color="auto"/>
              <w:left w:val="single" w:sz="4" w:space="0" w:color="auto"/>
              <w:bottom w:val="single" w:sz="4" w:space="0" w:color="auto"/>
              <w:right w:val="single" w:sz="4" w:space="0" w:color="auto"/>
            </w:tcBorders>
            <w:shd w:val="clear" w:color="auto" w:fill="F2F2F2"/>
          </w:tcPr>
          <w:p w:rsidR="002A5C90" w:rsidRPr="00F8397D" w:rsidRDefault="002A5C90" w:rsidP="0020370D">
            <w:pPr>
              <w:rPr>
                <w:rFonts w:ascii="Arial" w:hAnsi="Arial" w:cs="Arial"/>
                <w:color w:val="000080"/>
              </w:rPr>
            </w:pPr>
            <w:r w:rsidRPr="00F8397D">
              <w:rPr>
                <w:rFonts w:ascii="Arial" w:hAnsi="Arial" w:cs="Arial"/>
                <w:color w:val="000080"/>
              </w:rPr>
              <w:t>$</w:t>
            </w:r>
            <w:r w:rsidR="00C54836" w:rsidRPr="00F8397D">
              <w:rPr>
                <w:rFonts w:ascii="Arial" w:hAnsi="Arial" w:cs="Arial"/>
                <w:color w:val="000080"/>
              </w:rPr>
              <w:t xml:space="preserve"> </w:t>
            </w:r>
            <w:r w:rsidR="0020370D" w:rsidRPr="00F8397D">
              <w:rPr>
                <w:rFonts w:ascii="Arial" w:hAnsi="Arial" w:cs="Arial"/>
                <w:color w:val="000080"/>
              </w:rPr>
              <w:t xml:space="preserve"> </w:t>
            </w:r>
            <w:r w:rsidR="00084F1A" w:rsidRPr="00F8397D">
              <w:rPr>
                <w:rFonts w:ascii="Arial" w:hAnsi="Arial" w:cs="Arial"/>
                <w:color w:val="000080"/>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F2F2F2"/>
          </w:tcPr>
          <w:p w:rsidR="002A5C90" w:rsidRPr="006A0470" w:rsidRDefault="002A5C90">
            <w:pPr>
              <w:rPr>
                <w:rFonts w:ascii="Arial" w:hAnsi="Arial" w:cs="Arial"/>
                <w:b/>
                <w:color w:val="000080"/>
                <w:sz w:val="22"/>
              </w:rPr>
            </w:pPr>
          </w:p>
        </w:tc>
        <w:tc>
          <w:tcPr>
            <w:tcW w:w="1800" w:type="dxa"/>
            <w:tcBorders>
              <w:top w:val="single" w:sz="4" w:space="0" w:color="auto"/>
              <w:left w:val="single" w:sz="4" w:space="0" w:color="auto"/>
              <w:bottom w:val="single" w:sz="4" w:space="0" w:color="auto"/>
              <w:right w:val="single" w:sz="4" w:space="0" w:color="auto"/>
            </w:tcBorders>
            <w:shd w:val="clear" w:color="auto" w:fill="F2F2F2"/>
          </w:tcPr>
          <w:p w:rsidR="002A5C90" w:rsidRPr="006A0470" w:rsidRDefault="002A5C90" w:rsidP="002A5C90">
            <w:pPr>
              <w:jc w:val="right"/>
              <w:rPr>
                <w:rFonts w:ascii="Arial" w:hAnsi="Arial" w:cs="Arial"/>
                <w:b/>
                <w:color w:val="000080"/>
                <w:sz w:val="22"/>
              </w:rPr>
            </w:pPr>
          </w:p>
        </w:tc>
      </w:tr>
      <w:tr w:rsidR="009D35BA" w:rsidRPr="006A0470" w:rsidTr="006A0470">
        <w:tc>
          <w:tcPr>
            <w:tcW w:w="3231" w:type="dxa"/>
            <w:tcBorders>
              <w:top w:val="single" w:sz="4" w:space="0" w:color="auto"/>
              <w:left w:val="single" w:sz="4" w:space="0" w:color="auto"/>
              <w:bottom w:val="single" w:sz="4" w:space="0" w:color="auto"/>
              <w:right w:val="single" w:sz="4" w:space="0" w:color="auto"/>
            </w:tcBorders>
            <w:shd w:val="clear" w:color="auto" w:fill="F2F2F2"/>
          </w:tcPr>
          <w:p w:rsidR="002A5C90" w:rsidRPr="006A0470" w:rsidRDefault="00084F1A" w:rsidP="00941266">
            <w:pPr>
              <w:rPr>
                <w:rFonts w:ascii="Arial" w:hAnsi="Arial" w:cs="Arial"/>
                <w:bCs/>
                <w:sz w:val="22"/>
                <w:szCs w:val="22"/>
              </w:rPr>
            </w:pPr>
            <w:r>
              <w:rPr>
                <w:rFonts w:ascii="Arial" w:hAnsi="Arial" w:cs="Arial"/>
                <w:bCs/>
                <w:sz w:val="22"/>
                <w:szCs w:val="22"/>
              </w:rPr>
              <w:t>Advertising</w:t>
            </w:r>
          </w:p>
        </w:tc>
        <w:tc>
          <w:tcPr>
            <w:tcW w:w="2097" w:type="dxa"/>
            <w:tcBorders>
              <w:top w:val="single" w:sz="4" w:space="0" w:color="auto"/>
              <w:left w:val="single" w:sz="4" w:space="0" w:color="auto"/>
              <w:bottom w:val="single" w:sz="4" w:space="0" w:color="auto"/>
              <w:right w:val="single" w:sz="4" w:space="0" w:color="auto"/>
            </w:tcBorders>
            <w:shd w:val="clear" w:color="auto" w:fill="F2F2F2"/>
          </w:tcPr>
          <w:p w:rsidR="002A5C90" w:rsidRPr="006A0470" w:rsidRDefault="00E46918" w:rsidP="0020370D">
            <w:pPr>
              <w:rPr>
                <w:rFonts w:ascii="Arial" w:hAnsi="Arial" w:cs="Arial"/>
                <w:color w:val="000080"/>
                <w:sz w:val="22"/>
              </w:rPr>
            </w:pPr>
            <w:r>
              <w:rPr>
                <w:rFonts w:ascii="Arial" w:hAnsi="Arial" w:cs="Arial"/>
                <w:color w:val="000080"/>
                <w:sz w:val="22"/>
              </w:rPr>
              <w:t>$</w:t>
            </w:r>
            <w:r w:rsidR="00DD22C5">
              <w:rPr>
                <w:rFonts w:ascii="Arial" w:hAnsi="Arial" w:cs="Arial"/>
                <w:color w:val="000080"/>
                <w:sz w:val="22"/>
              </w:rPr>
              <w:t xml:space="preserve"> </w:t>
            </w:r>
            <w:r w:rsidR="00596862">
              <w:rPr>
                <w:rFonts w:ascii="Arial" w:hAnsi="Arial" w:cs="Arial"/>
                <w:color w:val="000080"/>
                <w:sz w:val="22"/>
              </w:rPr>
              <w:t>3,900</w:t>
            </w:r>
          </w:p>
        </w:tc>
        <w:tc>
          <w:tcPr>
            <w:tcW w:w="3600" w:type="dxa"/>
            <w:tcBorders>
              <w:top w:val="single" w:sz="4" w:space="0" w:color="auto"/>
              <w:left w:val="single" w:sz="4" w:space="0" w:color="auto"/>
              <w:bottom w:val="single" w:sz="4" w:space="0" w:color="auto"/>
              <w:right w:val="single" w:sz="4" w:space="0" w:color="auto"/>
            </w:tcBorders>
            <w:shd w:val="clear" w:color="auto" w:fill="F2F2F2"/>
          </w:tcPr>
          <w:p w:rsidR="002A5C90" w:rsidRPr="006A0470" w:rsidRDefault="002A5C90">
            <w:pPr>
              <w:rPr>
                <w:rFonts w:ascii="Arial" w:hAnsi="Arial" w:cs="Arial"/>
                <w:b/>
                <w:color w:val="000080"/>
                <w:sz w:val="22"/>
              </w:rPr>
            </w:pPr>
          </w:p>
        </w:tc>
        <w:tc>
          <w:tcPr>
            <w:tcW w:w="1800" w:type="dxa"/>
            <w:tcBorders>
              <w:top w:val="single" w:sz="4" w:space="0" w:color="auto"/>
              <w:left w:val="single" w:sz="4" w:space="0" w:color="auto"/>
              <w:bottom w:val="single" w:sz="4" w:space="0" w:color="auto"/>
              <w:right w:val="single" w:sz="4" w:space="0" w:color="auto"/>
            </w:tcBorders>
            <w:shd w:val="clear" w:color="auto" w:fill="F2F2F2"/>
          </w:tcPr>
          <w:p w:rsidR="002A5C90" w:rsidRPr="006A0470" w:rsidRDefault="002A5C90" w:rsidP="002A5C90">
            <w:pPr>
              <w:jc w:val="right"/>
              <w:rPr>
                <w:rFonts w:ascii="Arial" w:hAnsi="Arial" w:cs="Arial"/>
                <w:b/>
                <w:color w:val="000080"/>
                <w:sz w:val="22"/>
              </w:rPr>
            </w:pPr>
          </w:p>
        </w:tc>
      </w:tr>
      <w:tr w:rsidR="009D35BA" w:rsidRPr="006A0470" w:rsidTr="006A0470">
        <w:tc>
          <w:tcPr>
            <w:tcW w:w="3231" w:type="dxa"/>
            <w:tcBorders>
              <w:top w:val="single" w:sz="4" w:space="0" w:color="auto"/>
              <w:left w:val="single" w:sz="4" w:space="0" w:color="auto"/>
              <w:bottom w:val="single" w:sz="4" w:space="0" w:color="auto"/>
              <w:right w:val="single" w:sz="4" w:space="0" w:color="auto"/>
            </w:tcBorders>
            <w:shd w:val="clear" w:color="auto" w:fill="F2F2F2"/>
          </w:tcPr>
          <w:p w:rsidR="002A5C90" w:rsidRPr="006A0470" w:rsidRDefault="00351C5B" w:rsidP="002A5C90">
            <w:pPr>
              <w:rPr>
                <w:rFonts w:ascii="Arial" w:hAnsi="Arial" w:cs="Arial"/>
                <w:bCs/>
                <w:color w:val="000000"/>
                <w:sz w:val="22"/>
                <w:szCs w:val="22"/>
              </w:rPr>
            </w:pPr>
            <w:r>
              <w:rPr>
                <w:rFonts w:ascii="Arial" w:hAnsi="Arial" w:cs="Arial"/>
                <w:bCs/>
                <w:color w:val="000000"/>
                <w:sz w:val="22"/>
                <w:szCs w:val="22"/>
              </w:rPr>
              <w:t>Online Bidding Fee, if any</w:t>
            </w:r>
          </w:p>
        </w:tc>
        <w:tc>
          <w:tcPr>
            <w:tcW w:w="2097" w:type="dxa"/>
            <w:tcBorders>
              <w:top w:val="single" w:sz="4" w:space="0" w:color="auto"/>
              <w:left w:val="single" w:sz="4" w:space="0" w:color="auto"/>
              <w:bottom w:val="single" w:sz="4" w:space="0" w:color="auto"/>
              <w:right w:val="single" w:sz="4" w:space="0" w:color="auto"/>
            </w:tcBorders>
            <w:shd w:val="clear" w:color="auto" w:fill="F2F2F2"/>
          </w:tcPr>
          <w:p w:rsidR="002A5C90" w:rsidRPr="006A0470" w:rsidRDefault="00351C5B" w:rsidP="007B6090">
            <w:pPr>
              <w:rPr>
                <w:rFonts w:ascii="Arial" w:hAnsi="Arial" w:cs="Arial"/>
                <w:color w:val="000080"/>
                <w:sz w:val="22"/>
              </w:rPr>
            </w:pPr>
            <w:r>
              <w:rPr>
                <w:rFonts w:ascii="Arial" w:hAnsi="Arial" w:cs="Arial"/>
                <w:color w:val="000080"/>
                <w:sz w:val="22"/>
              </w:rPr>
              <w:t>$</w:t>
            </w:r>
          </w:p>
        </w:tc>
        <w:tc>
          <w:tcPr>
            <w:tcW w:w="3600" w:type="dxa"/>
            <w:tcBorders>
              <w:top w:val="single" w:sz="4" w:space="0" w:color="auto"/>
              <w:left w:val="single" w:sz="4" w:space="0" w:color="auto"/>
              <w:bottom w:val="single" w:sz="4" w:space="0" w:color="auto"/>
              <w:right w:val="single" w:sz="4" w:space="0" w:color="auto"/>
            </w:tcBorders>
            <w:shd w:val="clear" w:color="auto" w:fill="F2F2F2"/>
          </w:tcPr>
          <w:p w:rsidR="002A5C90" w:rsidRPr="006A0470" w:rsidRDefault="002A5C90" w:rsidP="009C3191">
            <w:pPr>
              <w:rPr>
                <w:rFonts w:ascii="Arial" w:hAnsi="Arial" w:cs="Arial"/>
                <w:color w:val="000080"/>
                <w:sz w:val="22"/>
              </w:rPr>
            </w:pPr>
          </w:p>
        </w:tc>
        <w:tc>
          <w:tcPr>
            <w:tcW w:w="1800" w:type="dxa"/>
            <w:tcBorders>
              <w:top w:val="single" w:sz="4" w:space="0" w:color="auto"/>
              <w:left w:val="single" w:sz="4" w:space="0" w:color="auto"/>
              <w:bottom w:val="single" w:sz="4" w:space="0" w:color="auto"/>
              <w:right w:val="single" w:sz="4" w:space="0" w:color="auto"/>
            </w:tcBorders>
            <w:shd w:val="clear" w:color="auto" w:fill="F2F2F2"/>
          </w:tcPr>
          <w:p w:rsidR="002A5C90" w:rsidRPr="006A0470" w:rsidRDefault="002A5C90" w:rsidP="009C3191">
            <w:pPr>
              <w:rPr>
                <w:rFonts w:ascii="Arial" w:hAnsi="Arial" w:cs="Arial"/>
                <w:color w:val="000080"/>
                <w:sz w:val="22"/>
              </w:rPr>
            </w:pPr>
          </w:p>
        </w:tc>
      </w:tr>
    </w:tbl>
    <w:p w:rsidR="00997758" w:rsidRPr="0049628D" w:rsidRDefault="00997758">
      <w:pPr>
        <w:rPr>
          <w:rFonts w:ascii="Arial" w:hAnsi="Arial" w:cs="Arial"/>
        </w:rPr>
      </w:pPr>
    </w:p>
    <w:p w:rsidR="00997758" w:rsidRPr="0049628D" w:rsidRDefault="00997758" w:rsidP="00EE006C">
      <w:pPr>
        <w:numPr>
          <w:ilvl w:val="0"/>
          <w:numId w:val="2"/>
        </w:numPr>
        <w:rPr>
          <w:rFonts w:ascii="Arial" w:hAnsi="Arial" w:cs="Arial"/>
        </w:rPr>
      </w:pPr>
      <w:r w:rsidRPr="0049628D">
        <w:rPr>
          <w:rFonts w:ascii="Arial" w:hAnsi="Arial" w:cs="Arial"/>
          <w:b/>
          <w:u w:val="single"/>
        </w:rPr>
        <w:t>EFFECT:</w:t>
      </w:r>
      <w:r w:rsidRPr="0049628D">
        <w:rPr>
          <w:rFonts w:ascii="Arial" w:hAnsi="Arial" w:cs="Arial"/>
        </w:rPr>
        <w:t xml:space="preserve"> This contract when executed by both Seller and Buyer, shall be binding upon and inure to the benefit of Seller and Buyer, their heirs, legal representatives, successors and assigns.  This contract sets forth the complete understanding of Seller and Buyer and supersedes all previous negotiations, representations and agreements between them and their Brokers.  This contract can only be amended, modified, or assigned by written agreement signed by both the Seller and Buyer.</w:t>
      </w:r>
    </w:p>
    <w:p w:rsidR="00431ADD" w:rsidRPr="0049628D" w:rsidRDefault="00431ADD">
      <w:pPr>
        <w:rPr>
          <w:rFonts w:ascii="Arial" w:hAnsi="Arial" w:cs="Arial"/>
        </w:rPr>
      </w:pPr>
    </w:p>
    <w:p w:rsidR="00997758" w:rsidRPr="0049628D" w:rsidRDefault="00997758" w:rsidP="00EE006C">
      <w:pPr>
        <w:numPr>
          <w:ilvl w:val="0"/>
          <w:numId w:val="2"/>
        </w:numPr>
        <w:rPr>
          <w:rFonts w:ascii="Arial" w:hAnsi="Arial" w:cs="Arial"/>
        </w:rPr>
      </w:pPr>
      <w:r w:rsidRPr="0049628D">
        <w:rPr>
          <w:rFonts w:ascii="Arial" w:hAnsi="Arial" w:cs="Arial"/>
          <w:b/>
          <w:u w:val="single"/>
        </w:rPr>
        <w:t>DEFAULT</w:t>
      </w:r>
      <w:r w:rsidRPr="0049628D">
        <w:rPr>
          <w:rFonts w:ascii="Arial" w:hAnsi="Arial" w:cs="Arial"/>
          <w:b/>
        </w:rPr>
        <w:t>:</w:t>
      </w:r>
      <w:r w:rsidRPr="0049628D">
        <w:rPr>
          <w:rFonts w:ascii="Arial" w:hAnsi="Arial" w:cs="Arial"/>
        </w:rPr>
        <w:t xml:space="preserve"> (a) If the Buyer wrongfully refuses to close, the Seller and Buyer agree that since it is </w:t>
      </w:r>
      <w:r w:rsidR="007F15C4">
        <w:rPr>
          <w:rFonts w:ascii="Arial" w:hAnsi="Arial" w:cs="Arial"/>
        </w:rPr>
        <w:t>i</w:t>
      </w:r>
      <w:r w:rsidR="007F15C4" w:rsidRPr="0049628D">
        <w:rPr>
          <w:rFonts w:ascii="Arial" w:hAnsi="Arial" w:cs="Arial"/>
        </w:rPr>
        <w:t xml:space="preserve">mpracticable </w:t>
      </w:r>
      <w:r w:rsidRPr="0049628D">
        <w:rPr>
          <w:rFonts w:ascii="Arial" w:hAnsi="Arial" w:cs="Arial"/>
        </w:rPr>
        <w:t xml:space="preserve">and extremely difficult to fix the actual damages sustained, the Earnest Money shall be forfeited as liquidated damages to the Seller, subject to deduction for expenses incurred and with one half of the balance thereof to be retained by Lippard Auctioneers Inc., to apply on professional services. </w:t>
      </w:r>
      <w:r w:rsidR="00516008">
        <w:rPr>
          <w:rFonts w:ascii="Arial" w:hAnsi="Arial" w:cs="Arial"/>
        </w:rPr>
        <w:t>(b) Buyer would also forfeit any tillage or planting cost</w:t>
      </w:r>
      <w:r w:rsidR="007F15C4">
        <w:rPr>
          <w:rFonts w:ascii="Arial" w:hAnsi="Arial" w:cs="Arial"/>
        </w:rPr>
        <w:t>s incurred by Buyer</w:t>
      </w:r>
      <w:r w:rsidR="00516008">
        <w:rPr>
          <w:rFonts w:ascii="Arial" w:hAnsi="Arial" w:cs="Arial"/>
        </w:rPr>
        <w:t xml:space="preserve"> and possession of any kind. (c)</w:t>
      </w:r>
      <w:r w:rsidRPr="001D5BC3">
        <w:rPr>
          <w:rFonts w:ascii="Arial" w:hAnsi="Arial" w:cs="Arial"/>
          <w:b/>
        </w:rPr>
        <w:t xml:space="preserve"> </w:t>
      </w:r>
      <w:r w:rsidR="00B07FEA" w:rsidRPr="001D5BC3">
        <w:rPr>
          <w:rFonts w:ascii="Arial" w:hAnsi="Arial" w:cs="Arial"/>
          <w:szCs w:val="24"/>
        </w:rPr>
        <w:t>The Seller may, at its option, seek actual damages if, under the circumstances, actual damages are ascertainable and in excess of the liquidated damages provision of this Contract.</w:t>
      </w:r>
      <w:r w:rsidR="00B07FEA" w:rsidRPr="001D5BC3">
        <w:rPr>
          <w:rFonts w:ascii="Arial" w:hAnsi="Arial" w:cs="Arial"/>
          <w:b/>
          <w:szCs w:val="24"/>
        </w:rPr>
        <w:t xml:space="preserve"> </w:t>
      </w:r>
      <w:r w:rsidRPr="0049628D">
        <w:rPr>
          <w:rFonts w:ascii="Arial" w:hAnsi="Arial" w:cs="Arial"/>
        </w:rPr>
        <w:t>(</w:t>
      </w:r>
      <w:r w:rsidR="00516008">
        <w:rPr>
          <w:rFonts w:ascii="Arial" w:hAnsi="Arial" w:cs="Arial"/>
        </w:rPr>
        <w:t>d</w:t>
      </w:r>
      <w:r w:rsidRPr="0049628D">
        <w:rPr>
          <w:rFonts w:ascii="Arial" w:hAnsi="Arial" w:cs="Arial"/>
        </w:rPr>
        <w:t>) If the Seller wrongfully refuses to close, the Buyer may, at his option, seek specific performance.</w:t>
      </w:r>
      <w:r w:rsidR="00516008">
        <w:rPr>
          <w:rFonts w:ascii="Arial" w:hAnsi="Arial" w:cs="Arial"/>
        </w:rPr>
        <w:t xml:space="preserve"> (e) If for any reason the Seller cannot </w:t>
      </w:r>
      <w:r w:rsidR="00516008">
        <w:rPr>
          <w:rFonts w:ascii="Arial" w:hAnsi="Arial" w:cs="Arial"/>
        </w:rPr>
        <w:lastRenderedPageBreak/>
        <w:t xml:space="preserve">fulfill this agreement and it does not close, the Seller shall pay the Buyer the customary rate as recommended by the OSU Extension Service for any tilling or planting which Buyer may have done, and Buyer shall immediately relinquish possession to the Seller and neither party shall be liable to the other for any future damages. </w:t>
      </w:r>
      <w:r w:rsidRPr="0049628D">
        <w:rPr>
          <w:rFonts w:ascii="Arial" w:hAnsi="Arial" w:cs="Arial"/>
        </w:rPr>
        <w:t>(</w:t>
      </w:r>
      <w:r w:rsidR="00516008">
        <w:rPr>
          <w:rFonts w:ascii="Arial" w:hAnsi="Arial" w:cs="Arial"/>
        </w:rPr>
        <w:t>f</w:t>
      </w:r>
      <w:r w:rsidRPr="0049628D">
        <w:rPr>
          <w:rFonts w:ascii="Arial" w:hAnsi="Arial" w:cs="Arial"/>
        </w:rPr>
        <w:t>) In the event a suit for specific performance is instituted, the prevailing party shall have the right to recover all such party</w:t>
      </w:r>
      <w:r w:rsidR="000C35E3" w:rsidRPr="0049628D">
        <w:rPr>
          <w:rFonts w:ascii="Arial" w:hAnsi="Arial" w:cs="Arial"/>
        </w:rPr>
        <w:t>’</w:t>
      </w:r>
      <w:r w:rsidRPr="0049628D">
        <w:rPr>
          <w:rFonts w:ascii="Arial" w:hAnsi="Arial" w:cs="Arial"/>
        </w:rPr>
        <w:t xml:space="preserve">s expenses and costs incurred by reason of such litigation including but not limited to </w:t>
      </w:r>
      <w:r w:rsidR="00F600B6" w:rsidRPr="0049628D">
        <w:rPr>
          <w:rFonts w:ascii="Arial" w:hAnsi="Arial" w:cs="Arial"/>
        </w:rPr>
        <w:t xml:space="preserve">reasonable </w:t>
      </w:r>
      <w:r w:rsidRPr="0049628D">
        <w:rPr>
          <w:rFonts w:ascii="Arial" w:hAnsi="Arial" w:cs="Arial"/>
        </w:rPr>
        <w:t>attorney</w:t>
      </w:r>
      <w:r w:rsidR="000C35E3" w:rsidRPr="0049628D">
        <w:rPr>
          <w:rFonts w:ascii="Arial" w:hAnsi="Arial" w:cs="Arial"/>
        </w:rPr>
        <w:t>’</w:t>
      </w:r>
      <w:r w:rsidRPr="0049628D">
        <w:rPr>
          <w:rFonts w:ascii="Arial" w:hAnsi="Arial" w:cs="Arial"/>
        </w:rPr>
        <w:t>s fees</w:t>
      </w:r>
      <w:r w:rsidR="00F600B6" w:rsidRPr="0049628D">
        <w:rPr>
          <w:rFonts w:ascii="Arial" w:hAnsi="Arial" w:cs="Arial"/>
        </w:rPr>
        <w:t xml:space="preserve"> and</w:t>
      </w:r>
      <w:r w:rsidRPr="0049628D">
        <w:rPr>
          <w:rFonts w:ascii="Arial" w:hAnsi="Arial" w:cs="Arial"/>
        </w:rPr>
        <w:t xml:space="preserve"> court costs.</w:t>
      </w:r>
    </w:p>
    <w:p w:rsidR="00431ADD" w:rsidRPr="0049628D" w:rsidRDefault="00431ADD">
      <w:pPr>
        <w:rPr>
          <w:rFonts w:ascii="Arial" w:hAnsi="Arial" w:cs="Arial"/>
        </w:rPr>
      </w:pPr>
    </w:p>
    <w:p w:rsidR="00997758" w:rsidRPr="0049628D" w:rsidRDefault="00997758" w:rsidP="00EE006C">
      <w:pPr>
        <w:numPr>
          <w:ilvl w:val="0"/>
          <w:numId w:val="2"/>
        </w:numPr>
        <w:rPr>
          <w:rFonts w:ascii="Arial" w:hAnsi="Arial" w:cs="Arial"/>
        </w:rPr>
      </w:pPr>
      <w:r w:rsidRPr="0049628D">
        <w:rPr>
          <w:rFonts w:ascii="Arial" w:hAnsi="Arial" w:cs="Arial"/>
          <w:b/>
          <w:u w:val="single"/>
        </w:rPr>
        <w:t>MEDIATION CLAUSE</w:t>
      </w:r>
      <w:r w:rsidRPr="0049628D">
        <w:rPr>
          <w:rFonts w:ascii="Arial" w:hAnsi="Arial" w:cs="Arial"/>
          <w:b/>
        </w:rPr>
        <w:t xml:space="preserve">: </w:t>
      </w:r>
      <w:r w:rsidRPr="0049628D">
        <w:rPr>
          <w:rFonts w:ascii="Arial" w:hAnsi="Arial" w:cs="Arial"/>
        </w:rPr>
        <w:t>Any disagreement or dispute arising from this contract shall</w:t>
      </w:r>
      <w:r w:rsidR="00BE5322">
        <w:rPr>
          <w:rFonts w:ascii="Arial" w:hAnsi="Arial" w:cs="Arial"/>
        </w:rPr>
        <w:t xml:space="preserve">, prior to instituting suit, </w:t>
      </w:r>
      <w:r w:rsidRPr="0049628D">
        <w:rPr>
          <w:rFonts w:ascii="Arial" w:hAnsi="Arial" w:cs="Arial"/>
        </w:rPr>
        <w:t xml:space="preserve">first be mediated hereunder by a mediator mutually agreed upon by and between the parties; the parties agree to split equally the costs of the agreed mediator. In the event any matter regarding this contract is litigated, the prevailing party shall be </w:t>
      </w:r>
      <w:r w:rsidR="00D97CC0" w:rsidRPr="0049628D">
        <w:rPr>
          <w:rFonts w:ascii="Arial" w:hAnsi="Arial" w:cs="Arial"/>
        </w:rPr>
        <w:t>entitle</w:t>
      </w:r>
      <w:r w:rsidR="00D97CC0">
        <w:rPr>
          <w:rFonts w:ascii="Arial" w:hAnsi="Arial" w:cs="Arial"/>
        </w:rPr>
        <w:t>d</w:t>
      </w:r>
      <w:r w:rsidR="00D97CC0" w:rsidRPr="0049628D">
        <w:rPr>
          <w:rFonts w:ascii="Arial" w:hAnsi="Arial" w:cs="Arial"/>
        </w:rPr>
        <w:t xml:space="preserve"> </w:t>
      </w:r>
      <w:r w:rsidRPr="0049628D">
        <w:rPr>
          <w:rFonts w:ascii="Arial" w:hAnsi="Arial" w:cs="Arial"/>
        </w:rPr>
        <w:t>to recover his</w:t>
      </w:r>
      <w:r w:rsidR="00D97CC0">
        <w:rPr>
          <w:rFonts w:ascii="Arial" w:hAnsi="Arial" w:cs="Arial"/>
        </w:rPr>
        <w:t xml:space="preserve"> or her</w:t>
      </w:r>
      <w:r w:rsidRPr="0049628D">
        <w:rPr>
          <w:rFonts w:ascii="Arial" w:hAnsi="Arial" w:cs="Arial"/>
        </w:rPr>
        <w:t xml:space="preserve"> reasonable attorney</w:t>
      </w:r>
      <w:r w:rsidR="000C35E3" w:rsidRPr="0049628D">
        <w:rPr>
          <w:rFonts w:ascii="Arial" w:hAnsi="Arial" w:cs="Arial"/>
        </w:rPr>
        <w:t>’</w:t>
      </w:r>
      <w:r w:rsidRPr="0049628D">
        <w:rPr>
          <w:rFonts w:ascii="Arial" w:hAnsi="Arial" w:cs="Arial"/>
        </w:rPr>
        <w:t>s fees expended, plus court costs.</w:t>
      </w:r>
    </w:p>
    <w:p w:rsidR="00431ADD" w:rsidRPr="0049628D" w:rsidRDefault="00431ADD">
      <w:pPr>
        <w:rPr>
          <w:rFonts w:ascii="Arial" w:hAnsi="Arial" w:cs="Arial"/>
        </w:rPr>
      </w:pPr>
    </w:p>
    <w:p w:rsidR="001D5BC3" w:rsidRPr="00BC33DB" w:rsidRDefault="00997758" w:rsidP="00DB5281">
      <w:pPr>
        <w:numPr>
          <w:ilvl w:val="0"/>
          <w:numId w:val="2"/>
        </w:numPr>
        <w:rPr>
          <w:rFonts w:ascii="Arial" w:hAnsi="Arial" w:cs="Arial"/>
        </w:rPr>
      </w:pPr>
      <w:r w:rsidRPr="00BC33DB">
        <w:rPr>
          <w:rFonts w:ascii="Arial" w:hAnsi="Arial" w:cs="Arial"/>
          <w:b/>
          <w:u w:val="single"/>
        </w:rPr>
        <w:t>ACCEPTANCE TIME:</w:t>
      </w:r>
      <w:r w:rsidRPr="00BC33DB">
        <w:rPr>
          <w:rFonts w:ascii="Arial" w:hAnsi="Arial" w:cs="Arial"/>
        </w:rPr>
        <w:t xml:space="preserve"> The foregoing offer is made subject to acceptance in writing hereon by the Seller, and the return of an executed copy to the undersigned Buyer on or before Midnight, </w:t>
      </w:r>
      <w:r w:rsidR="007F6AB0" w:rsidRPr="00BC33DB">
        <w:rPr>
          <w:rFonts w:ascii="Arial" w:hAnsi="Arial" w:cs="Arial"/>
          <w:b/>
          <w:i/>
          <w:u w:val="single"/>
        </w:rPr>
        <w:t>*</w:t>
      </w:r>
      <w:r w:rsidR="00596862">
        <w:rPr>
          <w:rFonts w:ascii="Arial" w:hAnsi="Arial" w:cs="Arial"/>
          <w:b/>
          <w:i/>
          <w:u w:val="single"/>
        </w:rPr>
        <w:t xml:space="preserve"> June 27,2019</w:t>
      </w:r>
      <w:r w:rsidR="00F8397D" w:rsidRPr="00BC33DB">
        <w:rPr>
          <w:rFonts w:ascii="Arial" w:hAnsi="Arial" w:cs="Arial"/>
          <w:b/>
          <w:i/>
          <w:u w:val="single"/>
        </w:rPr>
        <w:t xml:space="preserve"> </w:t>
      </w:r>
      <w:r w:rsidR="007F6AB0" w:rsidRPr="00BC33DB">
        <w:rPr>
          <w:rFonts w:ascii="Arial" w:hAnsi="Arial" w:cs="Arial"/>
          <w:b/>
          <w:i/>
          <w:u w:val="single"/>
        </w:rPr>
        <w:t>*</w:t>
      </w:r>
      <w:r w:rsidRPr="00BC33DB">
        <w:rPr>
          <w:rFonts w:ascii="Arial" w:hAnsi="Arial" w:cs="Arial"/>
          <w:i/>
        </w:rPr>
        <w:t xml:space="preserve">. </w:t>
      </w:r>
      <w:r w:rsidRPr="00BC33DB">
        <w:rPr>
          <w:rFonts w:ascii="Arial" w:hAnsi="Arial" w:cs="Arial"/>
        </w:rPr>
        <w:t xml:space="preserve"> If not so accepted, the said Earnest Money is to be returned to the Buyer.  </w:t>
      </w:r>
      <w:r w:rsidRPr="00BC33DB">
        <w:rPr>
          <w:rFonts w:ascii="Arial" w:hAnsi="Arial" w:cs="Arial"/>
          <w:b/>
        </w:rPr>
        <w:t xml:space="preserve">TIME IS OF </w:t>
      </w:r>
      <w:r w:rsidR="00D97CC0" w:rsidRPr="00BC33DB">
        <w:rPr>
          <w:rFonts w:ascii="Arial" w:hAnsi="Arial" w:cs="Arial"/>
          <w:b/>
        </w:rPr>
        <w:t xml:space="preserve">THE </w:t>
      </w:r>
      <w:r w:rsidRPr="00BC33DB">
        <w:rPr>
          <w:rFonts w:ascii="Arial" w:hAnsi="Arial" w:cs="Arial"/>
          <w:b/>
        </w:rPr>
        <w:t>ESSENCE</w:t>
      </w:r>
      <w:r w:rsidR="00D97CC0" w:rsidRPr="00BC33DB">
        <w:rPr>
          <w:rFonts w:ascii="Arial" w:hAnsi="Arial" w:cs="Arial"/>
          <w:b/>
        </w:rPr>
        <w:t xml:space="preserve"> OF THIS PROVISION</w:t>
      </w:r>
      <w:r w:rsidRPr="00BC33DB">
        <w:rPr>
          <w:rFonts w:ascii="Arial" w:hAnsi="Arial" w:cs="Arial"/>
          <w:b/>
        </w:rPr>
        <w:t>.</w:t>
      </w:r>
    </w:p>
    <w:p w:rsidR="00BC33DB" w:rsidRDefault="00BC33DB" w:rsidP="00BC33DB">
      <w:pPr>
        <w:pStyle w:val="ListParagraph"/>
        <w:rPr>
          <w:rFonts w:ascii="Arial" w:hAnsi="Arial" w:cs="Arial"/>
        </w:rPr>
      </w:pPr>
    </w:p>
    <w:p w:rsidR="00997758" w:rsidRPr="0049628D" w:rsidRDefault="00997758" w:rsidP="001D5BC3">
      <w:pPr>
        <w:numPr>
          <w:ilvl w:val="0"/>
          <w:numId w:val="2"/>
        </w:numPr>
        <w:spacing w:before="100" w:beforeAutospacing="1" w:after="100" w:afterAutospacing="1"/>
        <w:rPr>
          <w:rFonts w:ascii="Arial" w:hAnsi="Arial" w:cs="Arial"/>
        </w:rPr>
      </w:pPr>
      <w:r w:rsidRPr="0049628D">
        <w:rPr>
          <w:rFonts w:ascii="Arial" w:hAnsi="Arial" w:cs="Arial"/>
          <w:b/>
          <w:u w:val="single"/>
        </w:rPr>
        <w:t>DISCLAIMER:</w:t>
      </w:r>
      <w:r w:rsidRPr="0049628D">
        <w:rPr>
          <w:rFonts w:ascii="Arial" w:hAnsi="Arial" w:cs="Arial"/>
        </w:rPr>
        <w:t xml:space="preserve"> It is expressly understood by the Seller and Buyer that the Lippard Auctioneers, Inc. and their Sales Associates/Brokers do not warrant the</w:t>
      </w:r>
      <w:r w:rsidR="006A02A0">
        <w:rPr>
          <w:rFonts w:ascii="Arial" w:hAnsi="Arial" w:cs="Arial"/>
        </w:rPr>
        <w:t xml:space="preserve"> present or </w:t>
      </w:r>
      <w:r w:rsidRPr="0049628D">
        <w:rPr>
          <w:rFonts w:ascii="Arial" w:hAnsi="Arial" w:cs="Arial"/>
        </w:rPr>
        <w:t>future value</w:t>
      </w:r>
      <w:r w:rsidR="006A02A0">
        <w:rPr>
          <w:rFonts w:ascii="Arial" w:hAnsi="Arial" w:cs="Arial"/>
        </w:rPr>
        <w:t xml:space="preserve"> of the property or improvements</w:t>
      </w:r>
      <w:r w:rsidRPr="0049628D">
        <w:rPr>
          <w:rFonts w:ascii="Arial" w:hAnsi="Arial" w:cs="Arial"/>
        </w:rPr>
        <w:t xml:space="preserve">, size by square footage, condition, structure or structure systems of any building, nor do they hold themselves out to be experts in quality, design and construction, </w:t>
      </w:r>
      <w:r w:rsidR="00D97CC0">
        <w:rPr>
          <w:rFonts w:ascii="Arial" w:hAnsi="Arial" w:cs="Arial"/>
        </w:rPr>
        <w:t xml:space="preserve">nor do they represent or warrant in any way the nature or marketability of title to the Property, nor its fitness, </w:t>
      </w:r>
      <w:r w:rsidR="001D5BC3">
        <w:rPr>
          <w:rFonts w:ascii="Arial" w:hAnsi="Arial" w:cs="Arial"/>
        </w:rPr>
        <w:t>permit ability</w:t>
      </w:r>
      <w:r w:rsidR="00D97CC0">
        <w:rPr>
          <w:rFonts w:ascii="Arial" w:hAnsi="Arial" w:cs="Arial"/>
        </w:rPr>
        <w:t xml:space="preserve"> or suitability for any use or purpose, nor its acreage or prior uses, nor its present compliance with</w:t>
      </w:r>
      <w:r w:rsidR="0077684E">
        <w:rPr>
          <w:rFonts w:ascii="Arial" w:hAnsi="Arial" w:cs="Arial"/>
        </w:rPr>
        <w:t>, nor whether it is subject to,</w:t>
      </w:r>
      <w:r w:rsidR="00D97CC0">
        <w:rPr>
          <w:rFonts w:ascii="Arial" w:hAnsi="Arial" w:cs="Arial"/>
        </w:rPr>
        <w:t xml:space="preserve"> any zoning, environmental or other governmental or regulatory body rules, </w:t>
      </w:r>
      <w:r w:rsidRPr="0049628D">
        <w:rPr>
          <w:rFonts w:ascii="Arial" w:hAnsi="Arial" w:cs="Arial"/>
        </w:rPr>
        <w:t xml:space="preserve">and further agree to hold Lippard Auctioneers Inc. or their Sales Associates/Brokers harmless of any of these events.  </w:t>
      </w:r>
    </w:p>
    <w:p w:rsidR="00997758" w:rsidRPr="0049628D" w:rsidRDefault="00997758">
      <w:pPr>
        <w:rPr>
          <w:rFonts w:ascii="Arial" w:hAnsi="Arial" w:cs="Arial"/>
        </w:rPr>
      </w:pPr>
    </w:p>
    <w:p w:rsidR="00997758" w:rsidRPr="0049628D" w:rsidRDefault="00997758">
      <w:pPr>
        <w:rPr>
          <w:rFonts w:ascii="Arial" w:hAnsi="Arial" w:cs="Arial"/>
          <w:b/>
        </w:rPr>
      </w:pPr>
    </w:p>
    <w:p w:rsidR="00997758" w:rsidRPr="0049628D" w:rsidRDefault="00997758">
      <w:pPr>
        <w:rPr>
          <w:rFonts w:ascii="Arial" w:hAnsi="Arial" w:cs="Arial"/>
          <w:b/>
        </w:rPr>
      </w:pPr>
      <w:r w:rsidRPr="0049628D">
        <w:rPr>
          <w:rFonts w:ascii="Arial" w:hAnsi="Arial" w:cs="Arial"/>
          <w:b/>
        </w:rPr>
        <w:t>Seller:</w:t>
      </w:r>
      <w:r w:rsidRPr="0049628D">
        <w:rPr>
          <w:rFonts w:ascii="Arial" w:hAnsi="Arial" w:cs="Arial"/>
          <w:b/>
        </w:rPr>
        <w:tab/>
      </w:r>
      <w:r w:rsidRPr="0049628D">
        <w:rPr>
          <w:rFonts w:ascii="Arial" w:hAnsi="Arial" w:cs="Arial"/>
          <w:b/>
        </w:rPr>
        <w:tab/>
      </w:r>
      <w:r w:rsidRPr="0049628D">
        <w:rPr>
          <w:rFonts w:ascii="Arial" w:hAnsi="Arial" w:cs="Arial"/>
          <w:b/>
        </w:rPr>
        <w:tab/>
      </w:r>
      <w:r w:rsidRPr="0049628D">
        <w:rPr>
          <w:rFonts w:ascii="Arial" w:hAnsi="Arial" w:cs="Arial"/>
          <w:b/>
        </w:rPr>
        <w:tab/>
      </w:r>
      <w:r w:rsidRPr="0049628D">
        <w:rPr>
          <w:rFonts w:ascii="Arial" w:hAnsi="Arial" w:cs="Arial"/>
          <w:b/>
        </w:rPr>
        <w:tab/>
      </w:r>
      <w:r w:rsidRPr="0049628D">
        <w:rPr>
          <w:rFonts w:ascii="Arial" w:hAnsi="Arial" w:cs="Arial"/>
          <w:b/>
        </w:rPr>
        <w:tab/>
        <w:t>Buyer:</w:t>
      </w:r>
    </w:p>
    <w:p w:rsidR="00997758" w:rsidRPr="0049628D" w:rsidRDefault="00997758">
      <w:pPr>
        <w:ind w:firstLine="720"/>
        <w:rPr>
          <w:rFonts w:ascii="Arial" w:hAnsi="Arial" w:cs="Arial"/>
        </w:rPr>
      </w:pPr>
      <w:r w:rsidRPr="0049628D">
        <w:rPr>
          <w:rFonts w:ascii="Arial" w:hAnsi="Arial" w:cs="Arial"/>
        </w:rPr>
        <w:t>_________________________</w:t>
      </w:r>
      <w:r w:rsidRPr="0049628D">
        <w:rPr>
          <w:rFonts w:ascii="Arial" w:hAnsi="Arial" w:cs="Arial"/>
        </w:rPr>
        <w:tab/>
      </w:r>
      <w:r w:rsidRPr="0049628D">
        <w:rPr>
          <w:rFonts w:ascii="Arial" w:hAnsi="Arial" w:cs="Arial"/>
        </w:rPr>
        <w:tab/>
      </w:r>
      <w:r w:rsidR="006A0470">
        <w:rPr>
          <w:rFonts w:ascii="Arial" w:hAnsi="Arial" w:cs="Arial"/>
        </w:rPr>
        <w:tab/>
      </w:r>
      <w:r w:rsidRPr="0049628D">
        <w:rPr>
          <w:rFonts w:ascii="Arial" w:hAnsi="Arial" w:cs="Arial"/>
        </w:rPr>
        <w:t>_________________________</w:t>
      </w:r>
    </w:p>
    <w:p w:rsidR="00997758" w:rsidRPr="0049628D" w:rsidRDefault="00ED0C6A">
      <w:pPr>
        <w:rPr>
          <w:rFonts w:ascii="Arial" w:hAnsi="Arial" w:cs="Arial"/>
        </w:rPr>
      </w:pPr>
      <w:r w:rsidRPr="0049628D">
        <w:rPr>
          <w:rFonts w:ascii="Arial" w:hAnsi="Arial" w:cs="Arial"/>
        </w:rPr>
        <w:tab/>
      </w:r>
    </w:p>
    <w:p w:rsidR="00997758" w:rsidRPr="0049628D" w:rsidRDefault="00997758">
      <w:pPr>
        <w:ind w:firstLine="720"/>
        <w:rPr>
          <w:rFonts w:ascii="Arial" w:hAnsi="Arial" w:cs="Arial"/>
        </w:rPr>
      </w:pPr>
      <w:r w:rsidRPr="0049628D">
        <w:rPr>
          <w:rFonts w:ascii="Arial" w:hAnsi="Arial" w:cs="Arial"/>
        </w:rPr>
        <w:t>_________________________</w:t>
      </w:r>
      <w:r w:rsidRPr="0049628D">
        <w:rPr>
          <w:rFonts w:ascii="Arial" w:hAnsi="Arial" w:cs="Arial"/>
        </w:rPr>
        <w:tab/>
      </w:r>
      <w:r w:rsidRPr="0049628D">
        <w:rPr>
          <w:rFonts w:ascii="Arial" w:hAnsi="Arial" w:cs="Arial"/>
        </w:rPr>
        <w:tab/>
      </w:r>
      <w:r w:rsidR="006A0470">
        <w:rPr>
          <w:rFonts w:ascii="Arial" w:hAnsi="Arial" w:cs="Arial"/>
        </w:rPr>
        <w:tab/>
      </w:r>
      <w:r w:rsidRPr="0049628D">
        <w:rPr>
          <w:rFonts w:ascii="Arial" w:hAnsi="Arial" w:cs="Arial"/>
        </w:rPr>
        <w:t>_________________________</w:t>
      </w:r>
    </w:p>
    <w:p w:rsidR="00997758" w:rsidRPr="00250AD9" w:rsidRDefault="00997758" w:rsidP="00BC33DB">
      <w:pPr>
        <w:jc w:val="center"/>
        <w:rPr>
          <w:rFonts w:ascii="Arial" w:hAnsi="Arial" w:cs="Arial"/>
          <w:b/>
          <w:sz w:val="22"/>
        </w:rPr>
      </w:pPr>
      <w:r w:rsidRPr="00250AD9">
        <w:rPr>
          <w:rFonts w:ascii="Arial" w:hAnsi="Arial" w:cs="Arial"/>
          <w:b/>
          <w:sz w:val="22"/>
        </w:rPr>
        <w:t>LIPPARD AUCTIONEERS, INC.</w:t>
      </w:r>
    </w:p>
    <w:p w:rsidR="00431ADD" w:rsidRPr="00250AD9" w:rsidRDefault="00EE006C">
      <w:pPr>
        <w:jc w:val="center"/>
        <w:rPr>
          <w:rFonts w:ascii="Arial" w:hAnsi="Arial" w:cs="Arial"/>
          <w:sz w:val="22"/>
        </w:rPr>
      </w:pPr>
      <w:r w:rsidRPr="00250AD9">
        <w:rPr>
          <w:rFonts w:ascii="Arial" w:hAnsi="Arial" w:cs="Arial"/>
          <w:b/>
          <w:sz w:val="22"/>
        </w:rPr>
        <w:t>Troy D. Lippard, Broker</w:t>
      </w:r>
      <w:r w:rsidR="001C1B97" w:rsidRPr="00250AD9">
        <w:rPr>
          <w:rFonts w:ascii="Arial" w:hAnsi="Arial" w:cs="Arial"/>
          <w:b/>
          <w:sz w:val="22"/>
        </w:rPr>
        <w:t xml:space="preserve"> </w:t>
      </w:r>
      <w:r w:rsidR="00431ADD" w:rsidRPr="00250AD9">
        <w:rPr>
          <w:rFonts w:ascii="Arial" w:hAnsi="Arial" w:cs="Arial"/>
          <w:sz w:val="22"/>
        </w:rPr>
        <w:t xml:space="preserve">Real Estate </w:t>
      </w:r>
      <w:r w:rsidRPr="00250AD9">
        <w:rPr>
          <w:rFonts w:ascii="Arial" w:hAnsi="Arial" w:cs="Arial"/>
          <w:sz w:val="22"/>
        </w:rPr>
        <w:t xml:space="preserve">Broker License </w:t>
      </w:r>
      <w:r w:rsidR="00997758" w:rsidRPr="00250AD9">
        <w:rPr>
          <w:rFonts w:ascii="Arial" w:hAnsi="Arial" w:cs="Arial"/>
          <w:sz w:val="22"/>
        </w:rPr>
        <w:t xml:space="preserve"> </w:t>
      </w:r>
    </w:p>
    <w:p w:rsidR="00997758" w:rsidRPr="00250AD9" w:rsidRDefault="00997758">
      <w:pPr>
        <w:jc w:val="center"/>
        <w:rPr>
          <w:rFonts w:ascii="Arial" w:hAnsi="Arial" w:cs="Arial"/>
          <w:sz w:val="22"/>
        </w:rPr>
      </w:pPr>
      <w:r w:rsidRPr="00250AD9">
        <w:rPr>
          <w:rFonts w:ascii="Arial" w:hAnsi="Arial" w:cs="Arial"/>
          <w:sz w:val="22"/>
        </w:rPr>
        <w:t>OK #084164</w:t>
      </w:r>
      <w:r w:rsidR="00431ADD" w:rsidRPr="00250AD9">
        <w:rPr>
          <w:rFonts w:ascii="Arial" w:hAnsi="Arial" w:cs="Arial"/>
          <w:sz w:val="22"/>
        </w:rPr>
        <w:t xml:space="preserve"> ♦</w:t>
      </w:r>
      <w:r w:rsidRPr="00250AD9">
        <w:rPr>
          <w:rFonts w:ascii="Arial" w:hAnsi="Arial" w:cs="Arial"/>
          <w:sz w:val="22"/>
        </w:rPr>
        <w:t xml:space="preserve"> KS#BR00049950</w:t>
      </w:r>
      <w:r w:rsidR="00431ADD" w:rsidRPr="00250AD9">
        <w:rPr>
          <w:rFonts w:ascii="Arial" w:hAnsi="Arial" w:cs="Arial"/>
          <w:sz w:val="22"/>
        </w:rPr>
        <w:t xml:space="preserve"> ♦</w:t>
      </w:r>
      <w:r w:rsidRPr="00250AD9">
        <w:rPr>
          <w:rFonts w:ascii="Arial" w:hAnsi="Arial" w:cs="Arial"/>
          <w:sz w:val="22"/>
        </w:rPr>
        <w:t xml:space="preserve"> AR#PB00067630</w:t>
      </w:r>
      <w:r w:rsidR="00431ADD" w:rsidRPr="00250AD9">
        <w:rPr>
          <w:rFonts w:ascii="Arial" w:hAnsi="Arial" w:cs="Arial"/>
          <w:sz w:val="22"/>
        </w:rPr>
        <w:t xml:space="preserve"> ♦ CO#</w:t>
      </w:r>
      <w:r w:rsidR="00122B24" w:rsidRPr="00250AD9">
        <w:rPr>
          <w:rFonts w:ascii="Arial" w:hAnsi="Arial" w:cs="Arial"/>
          <w:sz w:val="22"/>
        </w:rPr>
        <w:t>100027515</w:t>
      </w:r>
    </w:p>
    <w:p w:rsidR="00997758" w:rsidRPr="006A0470" w:rsidRDefault="00250AD9">
      <w:pPr>
        <w:jc w:val="center"/>
        <w:rPr>
          <w:rFonts w:ascii="Arial" w:hAnsi="Arial" w:cs="Arial"/>
          <w:sz w:val="22"/>
          <w:lang w:val="es-ES"/>
        </w:rPr>
      </w:pPr>
      <w:r w:rsidRPr="006A0470">
        <w:rPr>
          <w:rFonts w:ascii="Arial" w:hAnsi="Arial" w:cs="Arial"/>
          <w:sz w:val="22"/>
          <w:lang w:val="es-ES"/>
        </w:rPr>
        <w:t>2609 N Van Buren Ave</w:t>
      </w:r>
      <w:r w:rsidR="00997758" w:rsidRPr="006A0470">
        <w:rPr>
          <w:rFonts w:ascii="Arial" w:hAnsi="Arial" w:cs="Arial"/>
          <w:sz w:val="22"/>
          <w:lang w:val="es-ES"/>
        </w:rPr>
        <w:t>.</w:t>
      </w:r>
      <w:r w:rsidR="00431ADD" w:rsidRPr="006A0470">
        <w:rPr>
          <w:rFonts w:ascii="Arial" w:hAnsi="Arial" w:cs="Arial"/>
          <w:sz w:val="22"/>
          <w:lang w:val="es-ES"/>
        </w:rPr>
        <w:t xml:space="preserve"> </w:t>
      </w:r>
      <w:r w:rsidR="00997758" w:rsidRPr="006A0470">
        <w:rPr>
          <w:rFonts w:ascii="Arial" w:hAnsi="Arial" w:cs="Arial"/>
          <w:sz w:val="22"/>
          <w:lang w:val="es-ES"/>
        </w:rPr>
        <w:t>ENID, OK 73703</w:t>
      </w:r>
    </w:p>
    <w:p w:rsidR="001D5BC3" w:rsidRDefault="00997758" w:rsidP="00BC33DB">
      <w:pPr>
        <w:jc w:val="center"/>
        <w:rPr>
          <w:rFonts w:ascii="Arial" w:hAnsi="Arial" w:cs="Arial"/>
          <w:b/>
          <w:sz w:val="22"/>
          <w:u w:val="single"/>
        </w:rPr>
      </w:pPr>
      <w:r w:rsidRPr="0049628D">
        <w:rPr>
          <w:rFonts w:ascii="Arial" w:hAnsi="Arial" w:cs="Arial"/>
          <w:b/>
          <w:sz w:val="22"/>
        </w:rPr>
        <w:t>580-237-7174</w:t>
      </w:r>
      <w:r w:rsidR="00431ADD" w:rsidRPr="0049628D">
        <w:rPr>
          <w:rFonts w:ascii="Arial" w:hAnsi="Arial" w:cs="Arial"/>
          <w:b/>
          <w:sz w:val="22"/>
        </w:rPr>
        <w:t xml:space="preserve"> </w:t>
      </w:r>
      <w:r w:rsidR="00EE006C" w:rsidRPr="0049628D">
        <w:rPr>
          <w:rFonts w:ascii="Arial" w:hAnsi="Arial" w:cs="Arial"/>
          <w:sz w:val="22"/>
        </w:rPr>
        <w:t>OFFICE</w:t>
      </w:r>
      <w:r w:rsidR="00431ADD" w:rsidRPr="0049628D">
        <w:rPr>
          <w:rFonts w:ascii="Arial" w:hAnsi="Arial" w:cs="Arial"/>
          <w:b/>
          <w:sz w:val="22"/>
        </w:rPr>
        <w:t xml:space="preserve">  </w:t>
      </w:r>
      <w:r w:rsidRPr="0049628D">
        <w:rPr>
          <w:rFonts w:ascii="Arial" w:hAnsi="Arial" w:cs="Arial"/>
          <w:b/>
          <w:sz w:val="22"/>
        </w:rPr>
        <w:t>580-</w:t>
      </w:r>
      <w:r w:rsidR="00250AD9">
        <w:rPr>
          <w:rFonts w:ascii="Arial" w:hAnsi="Arial" w:cs="Arial"/>
          <w:b/>
          <w:sz w:val="22"/>
        </w:rPr>
        <w:t>297-5208</w:t>
      </w:r>
      <w:r w:rsidRPr="0049628D">
        <w:rPr>
          <w:rFonts w:ascii="Arial" w:hAnsi="Arial" w:cs="Arial"/>
          <w:b/>
          <w:sz w:val="22"/>
        </w:rPr>
        <w:t xml:space="preserve"> </w:t>
      </w:r>
      <w:r w:rsidRPr="0049628D">
        <w:rPr>
          <w:rFonts w:ascii="Arial" w:hAnsi="Arial" w:cs="Arial"/>
          <w:sz w:val="22"/>
        </w:rPr>
        <w:t xml:space="preserve">FAX </w:t>
      </w:r>
      <w:r w:rsidRPr="0049628D">
        <w:rPr>
          <w:rFonts w:ascii="Arial" w:hAnsi="Arial" w:cs="Arial"/>
          <w:b/>
          <w:sz w:val="22"/>
        </w:rPr>
        <w:t xml:space="preserve">    </w:t>
      </w:r>
      <w:r w:rsidR="00FE2538">
        <w:rPr>
          <w:noProof/>
        </w:rP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2173605" cy="481330"/>
            <wp:effectExtent l="0" t="0" r="0" b="0"/>
            <wp:wrapSquare wrapText="bothSides"/>
            <wp:docPr id="6" name="Picture 6" descr="lippa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ppard bann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3605" cy="48133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0" w:history="1">
        <w:r w:rsidR="001C1B97" w:rsidRPr="008A2D9B">
          <w:rPr>
            <w:rStyle w:val="Hyperlink"/>
            <w:rFonts w:ascii="Arial" w:hAnsi="Arial" w:cs="Arial"/>
            <w:b/>
            <w:sz w:val="22"/>
          </w:rPr>
          <w:t>info@lippardauctions.com</w:t>
        </w:r>
      </w:hyperlink>
      <w:r w:rsidR="001C1B97">
        <w:rPr>
          <w:rFonts w:ascii="Arial" w:hAnsi="Arial" w:cs="Arial"/>
          <w:b/>
          <w:sz w:val="22"/>
        </w:rPr>
        <w:t xml:space="preserve"> </w:t>
      </w:r>
      <w:r w:rsidR="00EE006C" w:rsidRPr="0049628D">
        <w:rPr>
          <w:rFonts w:ascii="Arial" w:hAnsi="Arial" w:cs="Arial"/>
          <w:b/>
          <w:sz w:val="22"/>
        </w:rPr>
        <w:t xml:space="preserve"> </w:t>
      </w:r>
      <w:r w:rsidR="00431ADD" w:rsidRPr="0049628D">
        <w:rPr>
          <w:rFonts w:ascii="Arial" w:hAnsi="Arial" w:cs="Arial"/>
          <w:b/>
          <w:sz w:val="22"/>
        </w:rPr>
        <w:t xml:space="preserve">  </w:t>
      </w:r>
      <w:r w:rsidR="00431ADD" w:rsidRPr="0049628D">
        <w:rPr>
          <w:rFonts w:ascii="Arial" w:hAnsi="Arial" w:cs="Arial"/>
          <w:sz w:val="22"/>
        </w:rPr>
        <w:t>Email</w:t>
      </w:r>
    </w:p>
    <w:p w:rsidR="001D5BC3" w:rsidRDefault="001D5BC3" w:rsidP="00EE006C">
      <w:pPr>
        <w:rPr>
          <w:rFonts w:ascii="Arial" w:hAnsi="Arial" w:cs="Arial"/>
          <w:b/>
          <w:sz w:val="22"/>
          <w:u w:val="single"/>
        </w:rPr>
      </w:pPr>
    </w:p>
    <w:p w:rsidR="00596862" w:rsidRDefault="00596862" w:rsidP="00EE006C">
      <w:pPr>
        <w:rPr>
          <w:rFonts w:ascii="Arial" w:hAnsi="Arial" w:cs="Arial"/>
          <w:b/>
          <w:sz w:val="22"/>
          <w:u w:val="single"/>
        </w:rPr>
      </w:pPr>
    </w:p>
    <w:p w:rsidR="00596862" w:rsidRDefault="00596862" w:rsidP="00EE006C">
      <w:pPr>
        <w:rPr>
          <w:rFonts w:ascii="Arial" w:hAnsi="Arial" w:cs="Arial"/>
          <w:b/>
          <w:sz w:val="22"/>
          <w:u w:val="single"/>
        </w:rPr>
      </w:pPr>
    </w:p>
    <w:p w:rsidR="00596862" w:rsidRDefault="00596862" w:rsidP="00EE006C">
      <w:pPr>
        <w:rPr>
          <w:rFonts w:ascii="Arial" w:hAnsi="Arial" w:cs="Arial"/>
          <w:b/>
          <w:sz w:val="22"/>
          <w:u w:val="single"/>
        </w:rPr>
      </w:pPr>
    </w:p>
    <w:p w:rsidR="00596862" w:rsidRDefault="00596862" w:rsidP="00EE006C">
      <w:pPr>
        <w:rPr>
          <w:rFonts w:ascii="Arial" w:hAnsi="Arial" w:cs="Arial"/>
          <w:b/>
          <w:sz w:val="22"/>
          <w:u w:val="single"/>
        </w:rPr>
      </w:pPr>
    </w:p>
    <w:p w:rsidR="00596862" w:rsidRDefault="00596862" w:rsidP="00EE006C">
      <w:pPr>
        <w:rPr>
          <w:rFonts w:ascii="Arial" w:hAnsi="Arial" w:cs="Arial"/>
          <w:b/>
          <w:sz w:val="22"/>
          <w:u w:val="single"/>
        </w:rPr>
      </w:pPr>
    </w:p>
    <w:p w:rsidR="00596862" w:rsidRDefault="00596862" w:rsidP="00EE006C">
      <w:pPr>
        <w:rPr>
          <w:rFonts w:ascii="Arial" w:hAnsi="Arial" w:cs="Arial"/>
          <w:b/>
          <w:sz w:val="22"/>
          <w:u w:val="single"/>
        </w:rPr>
      </w:pPr>
    </w:p>
    <w:p w:rsidR="00596862" w:rsidRDefault="00596862" w:rsidP="00EE006C">
      <w:pPr>
        <w:rPr>
          <w:rFonts w:ascii="Arial" w:hAnsi="Arial" w:cs="Arial"/>
          <w:b/>
          <w:sz w:val="22"/>
          <w:u w:val="single"/>
        </w:rPr>
      </w:pPr>
    </w:p>
    <w:p w:rsidR="00EE006C" w:rsidRPr="0049628D" w:rsidRDefault="00EE006C" w:rsidP="00EE006C">
      <w:pPr>
        <w:rPr>
          <w:rFonts w:ascii="Arial" w:hAnsi="Arial" w:cs="Arial"/>
          <w:sz w:val="22"/>
        </w:rPr>
      </w:pPr>
      <w:r w:rsidRPr="0049628D">
        <w:rPr>
          <w:rFonts w:ascii="Arial" w:hAnsi="Arial" w:cs="Arial"/>
          <w:b/>
          <w:sz w:val="22"/>
          <w:u w:val="single"/>
        </w:rPr>
        <w:t>EXCHANGE COOPERATION CLAUSE</w:t>
      </w:r>
      <w:r w:rsidRPr="0049628D">
        <w:rPr>
          <w:rFonts w:ascii="Arial" w:hAnsi="Arial" w:cs="Arial"/>
          <w:sz w:val="22"/>
          <w:u w:val="single"/>
        </w:rPr>
        <w:t>:</w:t>
      </w:r>
      <w:r w:rsidRPr="0049628D">
        <w:rPr>
          <w:rFonts w:ascii="Arial" w:hAnsi="Arial" w:cs="Arial"/>
          <w:sz w:val="22"/>
        </w:rPr>
        <w:t xml:space="preserve"> </w:t>
      </w:r>
    </w:p>
    <w:p w:rsidR="00EE006C" w:rsidRPr="0049628D" w:rsidRDefault="00EE006C" w:rsidP="00EE006C">
      <w:pPr>
        <w:rPr>
          <w:rFonts w:ascii="Arial" w:hAnsi="Arial" w:cs="Arial"/>
          <w:sz w:val="22"/>
        </w:rPr>
      </w:pPr>
      <w:r w:rsidRPr="0049628D">
        <w:rPr>
          <w:rFonts w:ascii="Arial" w:hAnsi="Arial" w:cs="Arial"/>
          <w:sz w:val="22"/>
        </w:rPr>
        <w:t xml:space="preserve">Select the appropriate cooperation clause </w:t>
      </w:r>
      <w:r w:rsidR="00BC33DB">
        <w:rPr>
          <w:rFonts w:ascii="Arial" w:hAnsi="Arial" w:cs="Arial"/>
          <w:sz w:val="22"/>
        </w:rPr>
        <w:br/>
      </w:r>
      <w:r w:rsidRPr="0049628D">
        <w:rPr>
          <w:rFonts w:ascii="Arial" w:hAnsi="Arial" w:cs="Arial"/>
          <w:sz w:val="22"/>
        </w:rPr>
        <w:t xml:space="preserve">Buyer hereby acknowledges it is the intent of the Seller to </w:t>
      </w:r>
      <w:proofErr w:type="gramStart"/>
      <w:r w:rsidR="006A02A0">
        <w:rPr>
          <w:rFonts w:ascii="Arial" w:hAnsi="Arial" w:cs="Arial"/>
          <w:sz w:val="22"/>
        </w:rPr>
        <w:t>effect</w:t>
      </w:r>
      <w:proofErr w:type="gramEnd"/>
      <w:r w:rsidR="006A02A0" w:rsidRPr="0049628D">
        <w:rPr>
          <w:rFonts w:ascii="Arial" w:hAnsi="Arial" w:cs="Arial"/>
          <w:sz w:val="22"/>
        </w:rPr>
        <w:t xml:space="preserve"> </w:t>
      </w:r>
      <w:r w:rsidRPr="0049628D">
        <w:rPr>
          <w:rFonts w:ascii="Arial" w:hAnsi="Arial" w:cs="Arial"/>
          <w:sz w:val="22"/>
        </w:rPr>
        <w:t>an IRC Section 1031 tax deferred exchange which will not delay the closing or cause additional expense to the Buyer. The Seller</w:t>
      </w:r>
      <w:r w:rsidR="000C35E3" w:rsidRPr="0049628D">
        <w:rPr>
          <w:rFonts w:ascii="Arial" w:hAnsi="Arial" w:cs="Arial"/>
          <w:sz w:val="22"/>
        </w:rPr>
        <w:t>’</w:t>
      </w:r>
      <w:r w:rsidRPr="0049628D">
        <w:rPr>
          <w:rFonts w:ascii="Arial" w:hAnsi="Arial" w:cs="Arial"/>
          <w:sz w:val="22"/>
        </w:rPr>
        <w:t>s rights under this agreement may be assigned to __</w:t>
      </w:r>
      <w:r w:rsidR="009736B1">
        <w:rPr>
          <w:rFonts w:ascii="Arial" w:hAnsi="Arial" w:cs="Arial"/>
          <w:sz w:val="22"/>
        </w:rPr>
        <w:t>_____</w:t>
      </w:r>
      <w:r w:rsidRPr="0049628D">
        <w:rPr>
          <w:rFonts w:ascii="Arial" w:hAnsi="Arial" w:cs="Arial"/>
          <w:sz w:val="22"/>
        </w:rPr>
        <w:t xml:space="preserve">_____________________ A Qualified </w:t>
      </w:r>
      <w:r w:rsidR="001D5BC3" w:rsidRPr="0049628D">
        <w:rPr>
          <w:rFonts w:ascii="Arial" w:hAnsi="Arial" w:cs="Arial"/>
          <w:sz w:val="22"/>
        </w:rPr>
        <w:t>Intermediary</w:t>
      </w:r>
      <w:r w:rsidR="001D5BC3">
        <w:rPr>
          <w:rFonts w:ascii="Arial" w:hAnsi="Arial" w:cs="Arial"/>
          <w:sz w:val="22"/>
        </w:rPr>
        <w:t xml:space="preserve"> (</w:t>
      </w:r>
      <w:r w:rsidR="008F562C">
        <w:rPr>
          <w:rFonts w:ascii="Arial" w:hAnsi="Arial" w:cs="Arial"/>
          <w:sz w:val="22"/>
        </w:rPr>
        <w:t xml:space="preserve">QI) or Exchange </w:t>
      </w:r>
      <w:r w:rsidR="001D5BC3">
        <w:rPr>
          <w:rFonts w:ascii="Arial" w:hAnsi="Arial" w:cs="Arial"/>
          <w:sz w:val="22"/>
        </w:rPr>
        <w:t>Accommodation</w:t>
      </w:r>
      <w:r w:rsidR="008F562C">
        <w:rPr>
          <w:rFonts w:ascii="Arial" w:hAnsi="Arial" w:cs="Arial"/>
          <w:sz w:val="22"/>
        </w:rPr>
        <w:t xml:space="preserve"> Titleholder (EAT)</w:t>
      </w:r>
      <w:r w:rsidRPr="0049628D">
        <w:rPr>
          <w:rFonts w:ascii="Arial" w:hAnsi="Arial" w:cs="Arial"/>
          <w:sz w:val="22"/>
        </w:rPr>
        <w:t xml:space="preserve">, for the purpose of completing such an exchange. Buyer agrees to cooperate with the Seller </w:t>
      </w:r>
      <w:r w:rsidR="001D5BC3" w:rsidRPr="0049628D">
        <w:rPr>
          <w:rFonts w:ascii="Arial" w:hAnsi="Arial" w:cs="Arial"/>
          <w:sz w:val="22"/>
        </w:rPr>
        <w:t xml:space="preserve">and </w:t>
      </w:r>
      <w:r w:rsidR="001D5BC3">
        <w:rPr>
          <w:rFonts w:ascii="Arial" w:hAnsi="Arial" w:cs="Arial"/>
          <w:sz w:val="22"/>
          <w:u w:val="single"/>
        </w:rPr>
        <w:t>the</w:t>
      </w:r>
      <w:r w:rsidR="008F562C">
        <w:rPr>
          <w:rFonts w:ascii="Arial" w:hAnsi="Arial" w:cs="Arial"/>
          <w:sz w:val="22"/>
          <w:u w:val="single"/>
        </w:rPr>
        <w:t xml:space="preserve"> QI/EAT </w:t>
      </w:r>
      <w:r w:rsidR="000C35E3" w:rsidRPr="0049628D">
        <w:rPr>
          <w:rFonts w:ascii="Arial" w:hAnsi="Arial" w:cs="Arial"/>
          <w:sz w:val="22"/>
        </w:rPr>
        <w:t>in</w:t>
      </w:r>
      <w:r w:rsidRPr="0049628D">
        <w:rPr>
          <w:rFonts w:ascii="Arial" w:hAnsi="Arial" w:cs="Arial"/>
          <w:sz w:val="22"/>
        </w:rPr>
        <w:t xml:space="preserve"> a manner necessary to complete the exchange.</w:t>
      </w:r>
      <w:r w:rsidR="008F562C">
        <w:rPr>
          <w:rFonts w:ascii="Arial" w:hAnsi="Arial" w:cs="Arial"/>
          <w:sz w:val="22"/>
        </w:rPr>
        <w:t xml:space="preserve"> It is specifically agreed that because of the time limitations for a deferred like-kind exchange, the time provided for closing of this transaction is of the essence of the agreement.</w:t>
      </w:r>
      <w:r w:rsidR="00BC33DB">
        <w:rPr>
          <w:rFonts w:ascii="Arial" w:hAnsi="Arial" w:cs="Arial"/>
          <w:sz w:val="22"/>
        </w:rPr>
        <w:br/>
      </w:r>
      <w:r w:rsidRPr="0049628D">
        <w:rPr>
          <w:rFonts w:ascii="Arial" w:hAnsi="Arial" w:cs="Arial"/>
          <w:sz w:val="22"/>
        </w:rPr>
        <w:t xml:space="preserve">Seller hereby acknowledges it is the intent of the Buyer to </w:t>
      </w:r>
      <w:r w:rsidR="006A02A0">
        <w:rPr>
          <w:rFonts w:ascii="Arial" w:hAnsi="Arial" w:cs="Arial"/>
          <w:sz w:val="22"/>
        </w:rPr>
        <w:t>effect</w:t>
      </w:r>
      <w:r w:rsidR="006A02A0" w:rsidRPr="0049628D">
        <w:rPr>
          <w:rFonts w:ascii="Arial" w:hAnsi="Arial" w:cs="Arial"/>
          <w:sz w:val="22"/>
        </w:rPr>
        <w:t xml:space="preserve"> </w:t>
      </w:r>
      <w:r w:rsidRPr="0049628D">
        <w:rPr>
          <w:rFonts w:ascii="Arial" w:hAnsi="Arial" w:cs="Arial"/>
          <w:sz w:val="22"/>
        </w:rPr>
        <w:t>an IRC Section 1031 tax deferred exchange which will not delay the closing or cause additional expense to the Seller. The Buyer</w:t>
      </w:r>
      <w:r w:rsidR="000C35E3" w:rsidRPr="0049628D">
        <w:rPr>
          <w:rFonts w:ascii="Arial" w:hAnsi="Arial" w:cs="Arial"/>
          <w:sz w:val="22"/>
        </w:rPr>
        <w:t>’</w:t>
      </w:r>
      <w:r w:rsidRPr="0049628D">
        <w:rPr>
          <w:rFonts w:ascii="Arial" w:hAnsi="Arial" w:cs="Arial"/>
          <w:sz w:val="22"/>
        </w:rPr>
        <w:t>s rights under this agreement may be assigned to __________________</w:t>
      </w:r>
      <w:r w:rsidR="009736B1">
        <w:rPr>
          <w:rFonts w:ascii="Arial" w:hAnsi="Arial" w:cs="Arial"/>
          <w:sz w:val="22"/>
        </w:rPr>
        <w:t>______________</w:t>
      </w:r>
      <w:r w:rsidRPr="0049628D">
        <w:rPr>
          <w:rFonts w:ascii="Arial" w:hAnsi="Arial" w:cs="Arial"/>
          <w:sz w:val="22"/>
        </w:rPr>
        <w:t xml:space="preserve">________, </w:t>
      </w:r>
      <w:r w:rsidR="000C35E3" w:rsidRPr="0049628D">
        <w:rPr>
          <w:rFonts w:ascii="Arial" w:hAnsi="Arial" w:cs="Arial"/>
          <w:sz w:val="22"/>
        </w:rPr>
        <w:t>a</w:t>
      </w:r>
      <w:r w:rsidRPr="0049628D">
        <w:rPr>
          <w:rFonts w:ascii="Arial" w:hAnsi="Arial" w:cs="Arial"/>
          <w:sz w:val="22"/>
        </w:rPr>
        <w:t xml:space="preserve"> Qualified Intermediary</w:t>
      </w:r>
      <w:r w:rsidR="008F562C">
        <w:rPr>
          <w:rFonts w:ascii="Arial" w:hAnsi="Arial" w:cs="Arial"/>
          <w:sz w:val="22"/>
        </w:rPr>
        <w:t xml:space="preserve"> (QI)</w:t>
      </w:r>
      <w:r w:rsidR="006A02A0">
        <w:rPr>
          <w:rFonts w:ascii="Arial" w:hAnsi="Arial" w:cs="Arial"/>
          <w:sz w:val="22"/>
        </w:rPr>
        <w:t xml:space="preserve"> or Exchange </w:t>
      </w:r>
      <w:r w:rsidR="001D5BC3">
        <w:rPr>
          <w:rFonts w:ascii="Arial" w:hAnsi="Arial" w:cs="Arial"/>
          <w:sz w:val="22"/>
        </w:rPr>
        <w:t>Accommodation</w:t>
      </w:r>
      <w:r w:rsidR="006A02A0">
        <w:rPr>
          <w:rFonts w:ascii="Arial" w:hAnsi="Arial" w:cs="Arial"/>
          <w:sz w:val="22"/>
        </w:rPr>
        <w:t xml:space="preserve"> Titleholder</w:t>
      </w:r>
      <w:r w:rsidR="008F562C">
        <w:rPr>
          <w:rFonts w:ascii="Arial" w:hAnsi="Arial" w:cs="Arial"/>
          <w:sz w:val="22"/>
        </w:rPr>
        <w:t xml:space="preserve"> (EAT)</w:t>
      </w:r>
      <w:r w:rsidRPr="0049628D">
        <w:rPr>
          <w:rFonts w:ascii="Arial" w:hAnsi="Arial" w:cs="Arial"/>
          <w:sz w:val="22"/>
        </w:rPr>
        <w:t>, for the purpose of completing such an exchange. Buyer/Seller agrees to cooperate with the Buyer/Seller and</w:t>
      </w:r>
      <w:r w:rsidR="008F562C">
        <w:rPr>
          <w:rFonts w:ascii="Arial" w:hAnsi="Arial" w:cs="Arial"/>
          <w:sz w:val="22"/>
        </w:rPr>
        <w:t xml:space="preserve"> the QI/EATi</w:t>
      </w:r>
      <w:r w:rsidRPr="0049628D">
        <w:rPr>
          <w:rFonts w:ascii="Arial" w:hAnsi="Arial" w:cs="Arial"/>
          <w:sz w:val="22"/>
        </w:rPr>
        <w:t>n a manner necessary to complete the exchange.</w:t>
      </w:r>
      <w:r w:rsidR="008F562C">
        <w:rPr>
          <w:rFonts w:ascii="Arial" w:hAnsi="Arial" w:cs="Arial"/>
          <w:sz w:val="22"/>
        </w:rPr>
        <w:t xml:space="preserve"> It is specifically agreed that because of the time limitations for a deferred like-kind exchange, the time provided for closing of this transaction is of the essence of the agreement.</w:t>
      </w:r>
    </w:p>
    <w:p w:rsidR="00EE006C" w:rsidRPr="0049628D" w:rsidRDefault="00EE006C" w:rsidP="00EE006C">
      <w:pPr>
        <w:rPr>
          <w:rFonts w:ascii="Arial" w:hAnsi="Arial" w:cs="Arial"/>
          <w:sz w:val="22"/>
        </w:rPr>
      </w:pPr>
    </w:p>
    <w:p w:rsidR="009736B1" w:rsidRDefault="00EE006C" w:rsidP="00EE006C">
      <w:pPr>
        <w:rPr>
          <w:rFonts w:ascii="Arial" w:hAnsi="Arial" w:cs="Arial"/>
          <w:sz w:val="22"/>
          <w:u w:val="single"/>
        </w:rPr>
      </w:pPr>
      <w:r w:rsidRPr="001121DC">
        <w:rPr>
          <w:rFonts w:ascii="Arial" w:hAnsi="Arial" w:cs="Arial"/>
          <w:sz w:val="22"/>
        </w:rPr>
        <w:t xml:space="preserve">SELLER INITIALS </w:t>
      </w:r>
      <w:r w:rsidRPr="001121DC">
        <w:rPr>
          <w:rFonts w:ascii="Arial" w:hAnsi="Arial" w:cs="Arial"/>
          <w:sz w:val="22"/>
          <w:u w:val="single"/>
        </w:rPr>
        <w:t xml:space="preserve">                </w:t>
      </w:r>
      <w:r w:rsidRPr="001121DC">
        <w:rPr>
          <w:rFonts w:ascii="Arial" w:hAnsi="Arial" w:cs="Arial"/>
          <w:sz w:val="22"/>
        </w:rPr>
        <w:t>BUYERS INITIALS ________</w:t>
      </w:r>
      <w:r w:rsidRPr="001121DC">
        <w:rPr>
          <w:rFonts w:ascii="Arial" w:hAnsi="Arial" w:cs="Arial"/>
          <w:sz w:val="22"/>
          <w:u w:val="single"/>
        </w:rPr>
        <w:t xml:space="preserve">           </w:t>
      </w:r>
    </w:p>
    <w:p w:rsidR="009736B1" w:rsidRDefault="009736B1" w:rsidP="00EE006C">
      <w:pPr>
        <w:rPr>
          <w:rFonts w:ascii="Arial" w:hAnsi="Arial" w:cs="Arial"/>
          <w:sz w:val="22"/>
          <w:u w:val="single"/>
        </w:rPr>
      </w:pPr>
    </w:p>
    <w:p w:rsidR="00BC33DB" w:rsidRDefault="00BC33DB" w:rsidP="00BC33DB">
      <w:pPr>
        <w:autoSpaceDE w:val="0"/>
        <w:autoSpaceDN w:val="0"/>
        <w:adjustRightInd w:val="0"/>
        <w:rPr>
          <w:rFonts w:ascii="Arial" w:hAnsi="Arial" w:cs="Arial"/>
          <w:b/>
          <w:bCs/>
          <w:sz w:val="20"/>
          <w:szCs w:val="18"/>
        </w:rPr>
      </w:pPr>
    </w:p>
    <w:p w:rsidR="00596862" w:rsidRDefault="00596862" w:rsidP="00BC33DB">
      <w:pPr>
        <w:autoSpaceDE w:val="0"/>
        <w:autoSpaceDN w:val="0"/>
        <w:adjustRightInd w:val="0"/>
        <w:jc w:val="center"/>
        <w:rPr>
          <w:rFonts w:ascii="Arial" w:hAnsi="Arial" w:cs="Arial"/>
          <w:b/>
          <w:bCs/>
          <w:sz w:val="20"/>
          <w:szCs w:val="18"/>
        </w:rPr>
      </w:pPr>
    </w:p>
    <w:p w:rsidR="00596862" w:rsidRDefault="00596862" w:rsidP="00BC33DB">
      <w:pPr>
        <w:autoSpaceDE w:val="0"/>
        <w:autoSpaceDN w:val="0"/>
        <w:adjustRightInd w:val="0"/>
        <w:jc w:val="center"/>
        <w:rPr>
          <w:rFonts w:ascii="Arial" w:hAnsi="Arial" w:cs="Arial"/>
          <w:b/>
          <w:bCs/>
          <w:sz w:val="20"/>
          <w:szCs w:val="18"/>
        </w:rPr>
      </w:pPr>
    </w:p>
    <w:p w:rsidR="00596862" w:rsidRDefault="00596862" w:rsidP="00BC33DB">
      <w:pPr>
        <w:autoSpaceDE w:val="0"/>
        <w:autoSpaceDN w:val="0"/>
        <w:adjustRightInd w:val="0"/>
        <w:jc w:val="center"/>
        <w:rPr>
          <w:rFonts w:ascii="Arial" w:hAnsi="Arial" w:cs="Arial"/>
          <w:b/>
          <w:bCs/>
          <w:sz w:val="20"/>
          <w:szCs w:val="18"/>
        </w:rPr>
      </w:pPr>
    </w:p>
    <w:p w:rsidR="00596862" w:rsidRDefault="00596862" w:rsidP="00BC33DB">
      <w:pPr>
        <w:autoSpaceDE w:val="0"/>
        <w:autoSpaceDN w:val="0"/>
        <w:adjustRightInd w:val="0"/>
        <w:jc w:val="center"/>
        <w:rPr>
          <w:rFonts w:ascii="Arial" w:hAnsi="Arial" w:cs="Arial"/>
          <w:b/>
          <w:bCs/>
          <w:sz w:val="20"/>
          <w:szCs w:val="18"/>
        </w:rPr>
      </w:pPr>
    </w:p>
    <w:p w:rsidR="00596862" w:rsidRDefault="00596862" w:rsidP="00BC33DB">
      <w:pPr>
        <w:autoSpaceDE w:val="0"/>
        <w:autoSpaceDN w:val="0"/>
        <w:adjustRightInd w:val="0"/>
        <w:jc w:val="center"/>
        <w:rPr>
          <w:rFonts w:ascii="Arial" w:hAnsi="Arial" w:cs="Arial"/>
          <w:b/>
          <w:bCs/>
          <w:sz w:val="20"/>
          <w:szCs w:val="18"/>
        </w:rPr>
      </w:pPr>
    </w:p>
    <w:p w:rsidR="00596862" w:rsidRDefault="00596862" w:rsidP="00BC33DB">
      <w:pPr>
        <w:autoSpaceDE w:val="0"/>
        <w:autoSpaceDN w:val="0"/>
        <w:adjustRightInd w:val="0"/>
        <w:jc w:val="center"/>
        <w:rPr>
          <w:rFonts w:ascii="Arial" w:hAnsi="Arial" w:cs="Arial"/>
          <w:b/>
          <w:bCs/>
          <w:sz w:val="20"/>
          <w:szCs w:val="18"/>
        </w:rPr>
      </w:pPr>
    </w:p>
    <w:p w:rsidR="00596862" w:rsidRDefault="00596862" w:rsidP="00BC33DB">
      <w:pPr>
        <w:autoSpaceDE w:val="0"/>
        <w:autoSpaceDN w:val="0"/>
        <w:adjustRightInd w:val="0"/>
        <w:jc w:val="center"/>
        <w:rPr>
          <w:rFonts w:ascii="Arial" w:hAnsi="Arial" w:cs="Arial"/>
          <w:b/>
          <w:bCs/>
          <w:sz w:val="20"/>
          <w:szCs w:val="18"/>
        </w:rPr>
      </w:pPr>
    </w:p>
    <w:p w:rsidR="00596862" w:rsidRDefault="00596862" w:rsidP="00BC33DB">
      <w:pPr>
        <w:autoSpaceDE w:val="0"/>
        <w:autoSpaceDN w:val="0"/>
        <w:adjustRightInd w:val="0"/>
        <w:jc w:val="center"/>
        <w:rPr>
          <w:rFonts w:ascii="Arial" w:hAnsi="Arial" w:cs="Arial"/>
          <w:b/>
          <w:bCs/>
          <w:sz w:val="20"/>
          <w:szCs w:val="18"/>
        </w:rPr>
      </w:pPr>
    </w:p>
    <w:p w:rsidR="00596862" w:rsidRDefault="00596862" w:rsidP="00BC33DB">
      <w:pPr>
        <w:autoSpaceDE w:val="0"/>
        <w:autoSpaceDN w:val="0"/>
        <w:adjustRightInd w:val="0"/>
        <w:jc w:val="center"/>
        <w:rPr>
          <w:rFonts w:ascii="Arial" w:hAnsi="Arial" w:cs="Arial"/>
          <w:b/>
          <w:bCs/>
          <w:sz w:val="20"/>
          <w:szCs w:val="18"/>
        </w:rPr>
      </w:pPr>
    </w:p>
    <w:p w:rsidR="00596862" w:rsidRDefault="00596862" w:rsidP="00BC33DB">
      <w:pPr>
        <w:autoSpaceDE w:val="0"/>
        <w:autoSpaceDN w:val="0"/>
        <w:adjustRightInd w:val="0"/>
        <w:jc w:val="center"/>
        <w:rPr>
          <w:rFonts w:ascii="Arial" w:hAnsi="Arial" w:cs="Arial"/>
          <w:b/>
          <w:bCs/>
          <w:sz w:val="20"/>
          <w:szCs w:val="18"/>
        </w:rPr>
      </w:pPr>
    </w:p>
    <w:p w:rsidR="00596862" w:rsidRDefault="00596862" w:rsidP="00BC33DB">
      <w:pPr>
        <w:autoSpaceDE w:val="0"/>
        <w:autoSpaceDN w:val="0"/>
        <w:adjustRightInd w:val="0"/>
        <w:jc w:val="center"/>
        <w:rPr>
          <w:rFonts w:ascii="Arial" w:hAnsi="Arial" w:cs="Arial"/>
          <w:b/>
          <w:bCs/>
          <w:sz w:val="20"/>
          <w:szCs w:val="18"/>
        </w:rPr>
      </w:pPr>
    </w:p>
    <w:p w:rsidR="00596862" w:rsidRDefault="00596862" w:rsidP="00BC33DB">
      <w:pPr>
        <w:autoSpaceDE w:val="0"/>
        <w:autoSpaceDN w:val="0"/>
        <w:adjustRightInd w:val="0"/>
        <w:jc w:val="center"/>
        <w:rPr>
          <w:rFonts w:ascii="Arial" w:hAnsi="Arial" w:cs="Arial"/>
          <w:b/>
          <w:bCs/>
          <w:sz w:val="20"/>
          <w:szCs w:val="18"/>
        </w:rPr>
      </w:pPr>
    </w:p>
    <w:p w:rsidR="00596862" w:rsidRDefault="00596862" w:rsidP="00BC33DB">
      <w:pPr>
        <w:autoSpaceDE w:val="0"/>
        <w:autoSpaceDN w:val="0"/>
        <w:adjustRightInd w:val="0"/>
        <w:jc w:val="center"/>
        <w:rPr>
          <w:rFonts w:ascii="Arial" w:hAnsi="Arial" w:cs="Arial"/>
          <w:b/>
          <w:bCs/>
          <w:sz w:val="20"/>
          <w:szCs w:val="18"/>
        </w:rPr>
      </w:pPr>
    </w:p>
    <w:p w:rsidR="00596862" w:rsidRDefault="00596862" w:rsidP="00BC33DB">
      <w:pPr>
        <w:autoSpaceDE w:val="0"/>
        <w:autoSpaceDN w:val="0"/>
        <w:adjustRightInd w:val="0"/>
        <w:jc w:val="center"/>
        <w:rPr>
          <w:rFonts w:ascii="Arial" w:hAnsi="Arial" w:cs="Arial"/>
          <w:b/>
          <w:bCs/>
          <w:sz w:val="20"/>
          <w:szCs w:val="18"/>
        </w:rPr>
      </w:pPr>
    </w:p>
    <w:p w:rsidR="00596862" w:rsidRDefault="00596862" w:rsidP="00BC33DB">
      <w:pPr>
        <w:autoSpaceDE w:val="0"/>
        <w:autoSpaceDN w:val="0"/>
        <w:adjustRightInd w:val="0"/>
        <w:jc w:val="center"/>
        <w:rPr>
          <w:rFonts w:ascii="Arial" w:hAnsi="Arial" w:cs="Arial"/>
          <w:b/>
          <w:bCs/>
          <w:sz w:val="20"/>
          <w:szCs w:val="18"/>
        </w:rPr>
      </w:pPr>
    </w:p>
    <w:p w:rsidR="00596862" w:rsidRDefault="00596862" w:rsidP="00BC33DB">
      <w:pPr>
        <w:autoSpaceDE w:val="0"/>
        <w:autoSpaceDN w:val="0"/>
        <w:adjustRightInd w:val="0"/>
        <w:jc w:val="center"/>
        <w:rPr>
          <w:rFonts w:ascii="Arial" w:hAnsi="Arial" w:cs="Arial"/>
          <w:b/>
          <w:bCs/>
          <w:sz w:val="20"/>
          <w:szCs w:val="18"/>
        </w:rPr>
      </w:pPr>
    </w:p>
    <w:p w:rsidR="00596862" w:rsidRDefault="00596862" w:rsidP="00BC33DB">
      <w:pPr>
        <w:autoSpaceDE w:val="0"/>
        <w:autoSpaceDN w:val="0"/>
        <w:adjustRightInd w:val="0"/>
        <w:jc w:val="center"/>
        <w:rPr>
          <w:rFonts w:ascii="Arial" w:hAnsi="Arial" w:cs="Arial"/>
          <w:b/>
          <w:bCs/>
          <w:sz w:val="20"/>
          <w:szCs w:val="18"/>
        </w:rPr>
      </w:pPr>
    </w:p>
    <w:p w:rsidR="00596862" w:rsidRDefault="00596862" w:rsidP="00BC33DB">
      <w:pPr>
        <w:autoSpaceDE w:val="0"/>
        <w:autoSpaceDN w:val="0"/>
        <w:adjustRightInd w:val="0"/>
        <w:jc w:val="center"/>
        <w:rPr>
          <w:rFonts w:ascii="Arial" w:hAnsi="Arial" w:cs="Arial"/>
          <w:b/>
          <w:bCs/>
          <w:sz w:val="20"/>
          <w:szCs w:val="18"/>
        </w:rPr>
      </w:pPr>
    </w:p>
    <w:p w:rsidR="00596862" w:rsidRDefault="00596862" w:rsidP="00BC33DB">
      <w:pPr>
        <w:autoSpaceDE w:val="0"/>
        <w:autoSpaceDN w:val="0"/>
        <w:adjustRightInd w:val="0"/>
        <w:jc w:val="center"/>
        <w:rPr>
          <w:rFonts w:ascii="Arial" w:hAnsi="Arial" w:cs="Arial"/>
          <w:b/>
          <w:bCs/>
          <w:sz w:val="20"/>
          <w:szCs w:val="18"/>
        </w:rPr>
      </w:pPr>
    </w:p>
    <w:p w:rsidR="00596862" w:rsidRDefault="00596862" w:rsidP="00BC33DB">
      <w:pPr>
        <w:autoSpaceDE w:val="0"/>
        <w:autoSpaceDN w:val="0"/>
        <w:adjustRightInd w:val="0"/>
        <w:jc w:val="center"/>
        <w:rPr>
          <w:rFonts w:ascii="Arial" w:hAnsi="Arial" w:cs="Arial"/>
          <w:b/>
          <w:bCs/>
          <w:sz w:val="20"/>
          <w:szCs w:val="18"/>
        </w:rPr>
      </w:pPr>
    </w:p>
    <w:p w:rsidR="00596862" w:rsidRDefault="00596862" w:rsidP="00BC33DB">
      <w:pPr>
        <w:autoSpaceDE w:val="0"/>
        <w:autoSpaceDN w:val="0"/>
        <w:adjustRightInd w:val="0"/>
        <w:jc w:val="center"/>
        <w:rPr>
          <w:rFonts w:ascii="Arial" w:hAnsi="Arial" w:cs="Arial"/>
          <w:b/>
          <w:bCs/>
          <w:sz w:val="20"/>
          <w:szCs w:val="18"/>
        </w:rPr>
      </w:pPr>
    </w:p>
    <w:p w:rsidR="00596862" w:rsidRDefault="00596862" w:rsidP="00BC33DB">
      <w:pPr>
        <w:autoSpaceDE w:val="0"/>
        <w:autoSpaceDN w:val="0"/>
        <w:adjustRightInd w:val="0"/>
        <w:jc w:val="center"/>
        <w:rPr>
          <w:rFonts w:ascii="Arial" w:hAnsi="Arial" w:cs="Arial"/>
          <w:b/>
          <w:bCs/>
          <w:sz w:val="20"/>
          <w:szCs w:val="18"/>
        </w:rPr>
      </w:pPr>
    </w:p>
    <w:p w:rsidR="00596862" w:rsidRDefault="00596862" w:rsidP="00BC33DB">
      <w:pPr>
        <w:autoSpaceDE w:val="0"/>
        <w:autoSpaceDN w:val="0"/>
        <w:adjustRightInd w:val="0"/>
        <w:jc w:val="center"/>
        <w:rPr>
          <w:rFonts w:ascii="Arial" w:hAnsi="Arial" w:cs="Arial"/>
          <w:b/>
          <w:bCs/>
          <w:sz w:val="20"/>
          <w:szCs w:val="18"/>
        </w:rPr>
      </w:pPr>
    </w:p>
    <w:p w:rsidR="00596862" w:rsidRDefault="00596862" w:rsidP="00BC33DB">
      <w:pPr>
        <w:autoSpaceDE w:val="0"/>
        <w:autoSpaceDN w:val="0"/>
        <w:adjustRightInd w:val="0"/>
        <w:jc w:val="center"/>
        <w:rPr>
          <w:rFonts w:ascii="Arial" w:hAnsi="Arial" w:cs="Arial"/>
          <w:b/>
          <w:bCs/>
          <w:sz w:val="20"/>
          <w:szCs w:val="18"/>
        </w:rPr>
      </w:pPr>
    </w:p>
    <w:p w:rsidR="00596862" w:rsidRDefault="00596862" w:rsidP="00BC33DB">
      <w:pPr>
        <w:autoSpaceDE w:val="0"/>
        <w:autoSpaceDN w:val="0"/>
        <w:adjustRightInd w:val="0"/>
        <w:jc w:val="center"/>
        <w:rPr>
          <w:rFonts w:ascii="Arial" w:hAnsi="Arial" w:cs="Arial"/>
          <w:b/>
          <w:bCs/>
          <w:sz w:val="20"/>
          <w:szCs w:val="18"/>
        </w:rPr>
      </w:pPr>
    </w:p>
    <w:p w:rsidR="00596862" w:rsidRDefault="00596862" w:rsidP="00BC33DB">
      <w:pPr>
        <w:autoSpaceDE w:val="0"/>
        <w:autoSpaceDN w:val="0"/>
        <w:adjustRightInd w:val="0"/>
        <w:jc w:val="center"/>
        <w:rPr>
          <w:rFonts w:ascii="Arial" w:hAnsi="Arial" w:cs="Arial"/>
          <w:b/>
          <w:bCs/>
          <w:sz w:val="20"/>
          <w:szCs w:val="18"/>
        </w:rPr>
      </w:pPr>
    </w:p>
    <w:p w:rsidR="00596862" w:rsidRDefault="00596862" w:rsidP="00BC33DB">
      <w:pPr>
        <w:autoSpaceDE w:val="0"/>
        <w:autoSpaceDN w:val="0"/>
        <w:adjustRightInd w:val="0"/>
        <w:jc w:val="center"/>
        <w:rPr>
          <w:rFonts w:ascii="Arial" w:hAnsi="Arial" w:cs="Arial"/>
          <w:b/>
          <w:bCs/>
          <w:sz w:val="20"/>
          <w:szCs w:val="18"/>
        </w:rPr>
      </w:pPr>
    </w:p>
    <w:p w:rsidR="00596862" w:rsidRDefault="00596862" w:rsidP="00BC33DB">
      <w:pPr>
        <w:autoSpaceDE w:val="0"/>
        <w:autoSpaceDN w:val="0"/>
        <w:adjustRightInd w:val="0"/>
        <w:jc w:val="center"/>
        <w:rPr>
          <w:rFonts w:ascii="Arial" w:hAnsi="Arial" w:cs="Arial"/>
          <w:b/>
          <w:bCs/>
          <w:sz w:val="20"/>
          <w:szCs w:val="18"/>
        </w:rPr>
      </w:pPr>
    </w:p>
    <w:p w:rsidR="00596862" w:rsidRDefault="00596862" w:rsidP="00BC33DB">
      <w:pPr>
        <w:autoSpaceDE w:val="0"/>
        <w:autoSpaceDN w:val="0"/>
        <w:adjustRightInd w:val="0"/>
        <w:jc w:val="center"/>
        <w:rPr>
          <w:rFonts w:ascii="Arial" w:hAnsi="Arial" w:cs="Arial"/>
          <w:b/>
          <w:bCs/>
          <w:sz w:val="20"/>
          <w:szCs w:val="18"/>
        </w:rPr>
      </w:pPr>
    </w:p>
    <w:p w:rsidR="00596862" w:rsidRDefault="00596862" w:rsidP="00BC33DB">
      <w:pPr>
        <w:autoSpaceDE w:val="0"/>
        <w:autoSpaceDN w:val="0"/>
        <w:adjustRightInd w:val="0"/>
        <w:jc w:val="center"/>
        <w:rPr>
          <w:rFonts w:ascii="Arial" w:hAnsi="Arial" w:cs="Arial"/>
          <w:b/>
          <w:bCs/>
          <w:sz w:val="20"/>
          <w:szCs w:val="18"/>
        </w:rPr>
      </w:pPr>
    </w:p>
    <w:p w:rsidR="00596862" w:rsidRDefault="00596862" w:rsidP="00BC33DB">
      <w:pPr>
        <w:autoSpaceDE w:val="0"/>
        <w:autoSpaceDN w:val="0"/>
        <w:adjustRightInd w:val="0"/>
        <w:jc w:val="center"/>
        <w:rPr>
          <w:rFonts w:ascii="Arial" w:hAnsi="Arial" w:cs="Arial"/>
          <w:b/>
          <w:bCs/>
          <w:sz w:val="20"/>
          <w:szCs w:val="18"/>
        </w:rPr>
      </w:pPr>
    </w:p>
    <w:p w:rsidR="00596862" w:rsidRDefault="00596862" w:rsidP="00BC33DB">
      <w:pPr>
        <w:autoSpaceDE w:val="0"/>
        <w:autoSpaceDN w:val="0"/>
        <w:adjustRightInd w:val="0"/>
        <w:jc w:val="center"/>
        <w:rPr>
          <w:rFonts w:ascii="Arial" w:hAnsi="Arial" w:cs="Arial"/>
          <w:b/>
          <w:bCs/>
          <w:sz w:val="20"/>
          <w:szCs w:val="18"/>
        </w:rPr>
      </w:pPr>
    </w:p>
    <w:p w:rsidR="00596862" w:rsidRDefault="00596862" w:rsidP="00BC33DB">
      <w:pPr>
        <w:autoSpaceDE w:val="0"/>
        <w:autoSpaceDN w:val="0"/>
        <w:adjustRightInd w:val="0"/>
        <w:jc w:val="center"/>
        <w:rPr>
          <w:rFonts w:ascii="Arial" w:hAnsi="Arial" w:cs="Arial"/>
          <w:b/>
          <w:bCs/>
          <w:sz w:val="20"/>
          <w:szCs w:val="18"/>
        </w:rPr>
      </w:pPr>
    </w:p>
    <w:p w:rsidR="00596862" w:rsidRDefault="00596862" w:rsidP="00BC33DB">
      <w:pPr>
        <w:autoSpaceDE w:val="0"/>
        <w:autoSpaceDN w:val="0"/>
        <w:adjustRightInd w:val="0"/>
        <w:jc w:val="center"/>
        <w:rPr>
          <w:rFonts w:ascii="Arial" w:hAnsi="Arial" w:cs="Arial"/>
          <w:b/>
          <w:bCs/>
          <w:sz w:val="20"/>
          <w:szCs w:val="18"/>
        </w:rPr>
      </w:pPr>
    </w:p>
    <w:p w:rsidR="009736B1" w:rsidRPr="009736B1" w:rsidRDefault="009736B1" w:rsidP="00BC33DB">
      <w:pPr>
        <w:autoSpaceDE w:val="0"/>
        <w:autoSpaceDN w:val="0"/>
        <w:adjustRightInd w:val="0"/>
        <w:jc w:val="center"/>
        <w:rPr>
          <w:rFonts w:ascii="Arial" w:hAnsi="Arial" w:cs="Arial"/>
          <w:b/>
          <w:bCs/>
          <w:sz w:val="20"/>
          <w:szCs w:val="18"/>
        </w:rPr>
      </w:pPr>
      <w:bookmarkStart w:id="1" w:name="_GoBack"/>
      <w:bookmarkEnd w:id="1"/>
      <w:r w:rsidRPr="009736B1">
        <w:rPr>
          <w:rFonts w:ascii="Arial" w:hAnsi="Arial" w:cs="Arial"/>
          <w:b/>
          <w:bCs/>
          <w:sz w:val="20"/>
          <w:szCs w:val="18"/>
        </w:rPr>
        <w:lastRenderedPageBreak/>
        <w:t>OKLAHOMA REAL ESTATE COMMISSION</w:t>
      </w:r>
    </w:p>
    <w:p w:rsidR="009736B1" w:rsidRPr="009736B1" w:rsidRDefault="009736B1" w:rsidP="009736B1">
      <w:pPr>
        <w:autoSpaceDE w:val="0"/>
        <w:autoSpaceDN w:val="0"/>
        <w:adjustRightInd w:val="0"/>
        <w:jc w:val="center"/>
        <w:rPr>
          <w:rFonts w:ascii="Arial" w:hAnsi="Arial" w:cs="Arial"/>
          <w:b/>
          <w:bCs/>
          <w:sz w:val="20"/>
          <w:szCs w:val="18"/>
        </w:rPr>
      </w:pPr>
      <w:r w:rsidRPr="009736B1">
        <w:rPr>
          <w:rFonts w:ascii="Arial" w:hAnsi="Arial" w:cs="Arial"/>
          <w:b/>
          <w:bCs/>
          <w:sz w:val="20"/>
          <w:szCs w:val="18"/>
        </w:rPr>
        <w:t>DISCLOSURE TO SELLER OR BUYER OF BROKERAGE DUTIES, RESPONSIBILITIES AND SERVICES</w:t>
      </w:r>
    </w:p>
    <w:p w:rsidR="009736B1" w:rsidRPr="009736B1" w:rsidRDefault="009736B1" w:rsidP="009736B1">
      <w:pPr>
        <w:autoSpaceDE w:val="0"/>
        <w:autoSpaceDN w:val="0"/>
        <w:adjustRightInd w:val="0"/>
        <w:jc w:val="center"/>
        <w:rPr>
          <w:rFonts w:ascii="Arial" w:hAnsi="Arial" w:cs="Arial"/>
          <w:sz w:val="20"/>
          <w:szCs w:val="18"/>
        </w:rPr>
      </w:pPr>
      <w:r w:rsidRPr="009736B1">
        <w:rPr>
          <w:rFonts w:ascii="Arial" w:hAnsi="Arial" w:cs="Arial"/>
          <w:b/>
          <w:bCs/>
          <w:sz w:val="20"/>
          <w:szCs w:val="18"/>
        </w:rPr>
        <w:t xml:space="preserve">This notice </w:t>
      </w:r>
      <w:r w:rsidRPr="009736B1">
        <w:rPr>
          <w:rFonts w:ascii="Arial" w:hAnsi="Arial" w:cs="Arial"/>
          <w:sz w:val="20"/>
          <w:szCs w:val="18"/>
        </w:rPr>
        <w:t>may be part of or attached to any of the following:</w:t>
      </w:r>
    </w:p>
    <w:p w:rsidR="009736B1" w:rsidRPr="009736B1" w:rsidRDefault="009736B1" w:rsidP="009736B1">
      <w:pPr>
        <w:autoSpaceDE w:val="0"/>
        <w:autoSpaceDN w:val="0"/>
        <w:adjustRightInd w:val="0"/>
        <w:jc w:val="center"/>
        <w:rPr>
          <w:rFonts w:ascii="Arial" w:hAnsi="Arial" w:cs="Arial"/>
          <w:szCs w:val="18"/>
        </w:rPr>
      </w:pPr>
      <w:r w:rsidRPr="009736B1">
        <w:rPr>
          <w:rFonts w:ascii="Arial" w:eastAsia="Arial,Bold" w:hAnsi="Arial" w:cs="Arial"/>
          <w:b/>
          <w:bCs/>
          <w:szCs w:val="18"/>
        </w:rPr>
        <w:t xml:space="preserve">□ </w:t>
      </w:r>
      <w:r w:rsidRPr="009736B1">
        <w:rPr>
          <w:rFonts w:ascii="Arial" w:hAnsi="Arial" w:cs="Arial"/>
          <w:szCs w:val="18"/>
        </w:rPr>
        <w:t xml:space="preserve">Sales Agreement </w:t>
      </w:r>
      <w:r w:rsidRPr="009736B1">
        <w:rPr>
          <w:rFonts w:ascii="Arial" w:eastAsia="Arial,Bold" w:hAnsi="Arial" w:cs="Arial"/>
          <w:b/>
          <w:bCs/>
          <w:szCs w:val="18"/>
        </w:rPr>
        <w:t xml:space="preserve">□ </w:t>
      </w:r>
      <w:r w:rsidRPr="009736B1">
        <w:rPr>
          <w:rFonts w:ascii="Arial" w:hAnsi="Arial" w:cs="Arial"/>
          <w:szCs w:val="18"/>
        </w:rPr>
        <w:t xml:space="preserve">Exchange Agreement </w:t>
      </w:r>
      <w:r w:rsidRPr="009736B1">
        <w:rPr>
          <w:rFonts w:ascii="Arial" w:eastAsia="Arial,Bold" w:hAnsi="Arial" w:cs="Arial"/>
          <w:b/>
          <w:bCs/>
          <w:szCs w:val="18"/>
        </w:rPr>
        <w:t xml:space="preserve">□ </w:t>
      </w:r>
      <w:r w:rsidRPr="009736B1">
        <w:rPr>
          <w:rFonts w:ascii="Arial" w:hAnsi="Arial" w:cs="Arial"/>
          <w:szCs w:val="18"/>
        </w:rPr>
        <w:t>Other _______________________</w:t>
      </w:r>
    </w:p>
    <w:p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b/>
          <w:bCs/>
          <w:sz w:val="20"/>
          <w:szCs w:val="18"/>
        </w:rPr>
        <w:t xml:space="preserve">1. Duties and Responsibilities. </w:t>
      </w:r>
      <w:r w:rsidRPr="009736B1">
        <w:rPr>
          <w:rFonts w:ascii="Arial" w:hAnsi="Arial" w:cs="Arial"/>
          <w:sz w:val="20"/>
          <w:szCs w:val="18"/>
        </w:rPr>
        <w:t>A Broker who provides Brokerage Services to one or both parties shall describe and disclose</w:t>
      </w:r>
      <w:r>
        <w:rPr>
          <w:rFonts w:ascii="Arial" w:hAnsi="Arial" w:cs="Arial"/>
          <w:sz w:val="20"/>
          <w:szCs w:val="18"/>
        </w:rPr>
        <w:t xml:space="preserve"> </w:t>
      </w:r>
      <w:r w:rsidRPr="009736B1">
        <w:rPr>
          <w:rFonts w:ascii="Arial" w:hAnsi="Arial" w:cs="Arial"/>
          <w:sz w:val="20"/>
          <w:szCs w:val="18"/>
        </w:rPr>
        <w:t>in writing the Broker’s duties and responsibilities prior to the party or parties signing a contract to sell, purchase, option, or exchange</w:t>
      </w:r>
      <w:r>
        <w:rPr>
          <w:rFonts w:ascii="Arial" w:hAnsi="Arial" w:cs="Arial"/>
          <w:sz w:val="20"/>
          <w:szCs w:val="18"/>
        </w:rPr>
        <w:t xml:space="preserve"> </w:t>
      </w:r>
      <w:r w:rsidRPr="009736B1">
        <w:rPr>
          <w:rFonts w:ascii="Arial" w:hAnsi="Arial" w:cs="Arial"/>
          <w:sz w:val="20"/>
          <w:szCs w:val="18"/>
        </w:rPr>
        <w:t>real estate.</w:t>
      </w:r>
    </w:p>
    <w:p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A Broker shall have the following duties and responsibilities which are mandatory and may not be abrogated or waived by a</w:t>
      </w:r>
      <w:r>
        <w:rPr>
          <w:rFonts w:ascii="Arial" w:hAnsi="Arial" w:cs="Arial"/>
          <w:sz w:val="20"/>
          <w:szCs w:val="18"/>
        </w:rPr>
        <w:t xml:space="preserve"> </w:t>
      </w:r>
      <w:r w:rsidRPr="009736B1">
        <w:rPr>
          <w:rFonts w:ascii="Arial" w:hAnsi="Arial" w:cs="Arial"/>
          <w:sz w:val="20"/>
          <w:szCs w:val="18"/>
        </w:rPr>
        <w:t>Broker, whether working with one party, or working with both parties:</w:t>
      </w:r>
    </w:p>
    <w:p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A. treat all parties to the transaction with honesty and exercise reasonable skill and care;</w:t>
      </w:r>
    </w:p>
    <w:p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B. unless specifically waived in writing by a party to the transaction:</w:t>
      </w:r>
    </w:p>
    <w:p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1) receive all written offer and counteroffers;</w:t>
      </w:r>
    </w:p>
    <w:p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2) reduce offers or counteroffers to a written form upon request of any party to a transaction; and</w:t>
      </w:r>
    </w:p>
    <w:p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3) present timely all written offers and counteroffers.</w:t>
      </w:r>
    </w:p>
    <w:p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C. inform, in writing, the party for whom the Broker is providing Brokerage Services when an offer is made that the party will be</w:t>
      </w:r>
      <w:r>
        <w:rPr>
          <w:rFonts w:ascii="Arial" w:hAnsi="Arial" w:cs="Arial"/>
          <w:sz w:val="20"/>
          <w:szCs w:val="18"/>
        </w:rPr>
        <w:t xml:space="preserve"> </w:t>
      </w:r>
      <w:r w:rsidRPr="009736B1">
        <w:rPr>
          <w:rFonts w:ascii="Arial" w:hAnsi="Arial" w:cs="Arial"/>
          <w:sz w:val="20"/>
          <w:szCs w:val="18"/>
        </w:rPr>
        <w:t>expected to pay certain closing costs, Brokerage Service costs and the approximate amount of the costs;</w:t>
      </w:r>
    </w:p>
    <w:p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D. keep the party for whom the Broker is providing Brokerage Services informed regarding the transaction;</w:t>
      </w:r>
    </w:p>
    <w:p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E. timely account for all money and property received by the Broker;</w:t>
      </w:r>
    </w:p>
    <w:p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F. keep confidential information received from a party or prospective party confidential. The confidential information</w:t>
      </w:r>
    </w:p>
    <w:p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shall not be disclosed by a Broker without the consent of the party disclosing the information unless consent to the</w:t>
      </w:r>
    </w:p>
    <w:p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disclosure is granted in writing by the party or prospective party disclosing the information, the disclosure is required</w:t>
      </w:r>
    </w:p>
    <w:p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by law, or the information is made public or becomes public as the result of actions from a source other than the</w:t>
      </w:r>
    </w:p>
    <w:p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Broker. The following information shall be considered confidential and shall be the only information considered</w:t>
      </w:r>
    </w:p>
    <w:p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confidential in a transaction:</w:t>
      </w:r>
    </w:p>
    <w:p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1) that a party or prospective party is willing to pay more or accept less than what is being offered,</w:t>
      </w:r>
    </w:p>
    <w:p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2) that a party or prospective party is willing to agree to financing terms that are different from those offered,</w:t>
      </w:r>
    </w:p>
    <w:p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3) the motivating factors of the party or prospective party purchasing, selling, optioning or exchanging the</w:t>
      </w:r>
    </w:p>
    <w:p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property, and</w:t>
      </w:r>
      <w:r>
        <w:rPr>
          <w:rFonts w:ascii="Arial" w:hAnsi="Arial" w:cs="Arial"/>
          <w:sz w:val="20"/>
          <w:szCs w:val="18"/>
        </w:rPr>
        <w:t xml:space="preserve"> </w:t>
      </w:r>
      <w:r w:rsidRPr="009736B1">
        <w:rPr>
          <w:rFonts w:ascii="Arial" w:hAnsi="Arial" w:cs="Arial"/>
          <w:sz w:val="20"/>
          <w:szCs w:val="18"/>
        </w:rPr>
        <w:t>4) information specifically designated as confidential by a party unless such information is public.</w:t>
      </w:r>
    </w:p>
    <w:p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G. disclose information pertaining to the Property as required by Residential Property Condition Disclosure Act;</w:t>
      </w:r>
    </w:p>
    <w:p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H. comply with all requirements of the Oklahoma Real Estate Code and all applicable statutes and rules;</w:t>
      </w:r>
    </w:p>
    <w:p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I. when working with one party or both parties to a transaction, the duties and responsibilities set forth in this</w:t>
      </w:r>
    </w:p>
    <w:p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section shall remain in place for both parties.</w:t>
      </w:r>
    </w:p>
    <w:p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b/>
          <w:bCs/>
          <w:sz w:val="20"/>
          <w:szCs w:val="18"/>
        </w:rPr>
        <w:t xml:space="preserve">2. Brokerage Services provided to both parties to the transaction. </w:t>
      </w:r>
      <w:r w:rsidRPr="009736B1">
        <w:rPr>
          <w:rFonts w:ascii="Arial" w:hAnsi="Arial" w:cs="Arial"/>
          <w:sz w:val="20"/>
          <w:szCs w:val="18"/>
        </w:rPr>
        <w:t>The Oklahoma broker relationships law (Title 59, Oklahoma</w:t>
      </w:r>
      <w:r>
        <w:rPr>
          <w:rFonts w:ascii="Arial" w:hAnsi="Arial" w:cs="Arial"/>
          <w:sz w:val="20"/>
          <w:szCs w:val="18"/>
        </w:rPr>
        <w:t xml:space="preserve"> </w:t>
      </w:r>
      <w:r w:rsidRPr="009736B1">
        <w:rPr>
          <w:rFonts w:ascii="Arial" w:hAnsi="Arial" w:cs="Arial"/>
          <w:sz w:val="20"/>
          <w:szCs w:val="18"/>
        </w:rPr>
        <w:t>Statutes, Section 858-351 – 858-363) allows a real estate Firm to provide brokerage services to both parties to the transaction. This</w:t>
      </w:r>
      <w:r>
        <w:rPr>
          <w:rFonts w:ascii="Arial" w:hAnsi="Arial" w:cs="Arial"/>
          <w:sz w:val="20"/>
          <w:szCs w:val="18"/>
        </w:rPr>
        <w:t xml:space="preserve"> </w:t>
      </w:r>
      <w:r w:rsidRPr="009736B1">
        <w:rPr>
          <w:rFonts w:ascii="Arial" w:hAnsi="Arial" w:cs="Arial"/>
          <w:sz w:val="20"/>
          <w:szCs w:val="18"/>
        </w:rPr>
        <w:t>could occur when a Firm has contracted with a Seller to sell their property and a prospective Buyer contacts that same Firm to see the</w:t>
      </w:r>
      <w:r>
        <w:rPr>
          <w:rFonts w:ascii="Arial" w:hAnsi="Arial" w:cs="Arial"/>
          <w:sz w:val="20"/>
          <w:szCs w:val="18"/>
        </w:rPr>
        <w:t xml:space="preserve"> </w:t>
      </w:r>
      <w:r w:rsidRPr="009736B1">
        <w:rPr>
          <w:rFonts w:ascii="Arial" w:hAnsi="Arial" w:cs="Arial"/>
          <w:sz w:val="20"/>
          <w:szCs w:val="18"/>
        </w:rPr>
        <w:t>property. If the prospective Buyer wants to make an offer on the property, the Firm must now provide a written notice to both the Buyer</w:t>
      </w:r>
      <w:r>
        <w:rPr>
          <w:rFonts w:ascii="Arial" w:hAnsi="Arial" w:cs="Arial"/>
          <w:sz w:val="20"/>
          <w:szCs w:val="18"/>
        </w:rPr>
        <w:t xml:space="preserve"> </w:t>
      </w:r>
      <w:r w:rsidRPr="009736B1">
        <w:rPr>
          <w:rFonts w:ascii="Arial" w:hAnsi="Arial" w:cs="Arial"/>
          <w:sz w:val="20"/>
          <w:szCs w:val="18"/>
        </w:rPr>
        <w:t>and Seller that the Firm is now providing brokerage services to both parties to the transaction. The law states that there are mandatory</w:t>
      </w:r>
      <w:r>
        <w:rPr>
          <w:rFonts w:ascii="Arial" w:hAnsi="Arial" w:cs="Arial"/>
          <w:sz w:val="20"/>
          <w:szCs w:val="18"/>
        </w:rPr>
        <w:t xml:space="preserve"> </w:t>
      </w:r>
      <w:r w:rsidRPr="009736B1">
        <w:rPr>
          <w:rFonts w:ascii="Arial" w:hAnsi="Arial" w:cs="Arial"/>
          <w:sz w:val="20"/>
          <w:szCs w:val="18"/>
        </w:rPr>
        <w:t>duties and responsibilities that must be performed by the broker for each party.</w:t>
      </w:r>
    </w:p>
    <w:p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b/>
          <w:bCs/>
          <w:sz w:val="20"/>
          <w:szCs w:val="18"/>
        </w:rPr>
        <w:t xml:space="preserve">3. Broker providing fewer services. </w:t>
      </w:r>
      <w:r w:rsidRPr="009736B1">
        <w:rPr>
          <w:rFonts w:ascii="Arial" w:hAnsi="Arial" w:cs="Arial"/>
          <w:sz w:val="20"/>
          <w:szCs w:val="18"/>
        </w:rPr>
        <w:t>If a Broker intends to provide fewer Brokerage Services than those required to complete a</w:t>
      </w:r>
      <w:r>
        <w:rPr>
          <w:rFonts w:ascii="Arial" w:hAnsi="Arial" w:cs="Arial"/>
          <w:sz w:val="20"/>
          <w:szCs w:val="18"/>
        </w:rPr>
        <w:t xml:space="preserve"> </w:t>
      </w:r>
      <w:r w:rsidRPr="009736B1">
        <w:rPr>
          <w:rFonts w:ascii="Arial" w:hAnsi="Arial" w:cs="Arial"/>
          <w:sz w:val="20"/>
          <w:szCs w:val="18"/>
        </w:rPr>
        <w:t>transaction, the Broker shall provide written disclosure to the party for whom the Broker is providing services. The disclosure shall</w:t>
      </w:r>
      <w:r>
        <w:rPr>
          <w:rFonts w:ascii="Arial" w:hAnsi="Arial" w:cs="Arial"/>
          <w:sz w:val="20"/>
          <w:szCs w:val="18"/>
        </w:rPr>
        <w:t xml:space="preserve"> </w:t>
      </w:r>
      <w:r w:rsidRPr="009736B1">
        <w:rPr>
          <w:rFonts w:ascii="Arial" w:hAnsi="Arial" w:cs="Arial"/>
          <w:sz w:val="20"/>
          <w:szCs w:val="18"/>
        </w:rPr>
        <w:t>include a description of those steps in the transaction that the Broker will not provide and state that the Broker assisting the other</w:t>
      </w:r>
      <w:r>
        <w:rPr>
          <w:rFonts w:ascii="Arial" w:hAnsi="Arial" w:cs="Arial"/>
          <w:sz w:val="20"/>
          <w:szCs w:val="18"/>
        </w:rPr>
        <w:t xml:space="preserve"> </w:t>
      </w:r>
      <w:r w:rsidRPr="009736B1">
        <w:rPr>
          <w:rFonts w:ascii="Arial" w:hAnsi="Arial" w:cs="Arial"/>
          <w:sz w:val="20"/>
          <w:szCs w:val="18"/>
        </w:rPr>
        <w:t>party in the transaction is not required to provide assistance with these steps in any manner.</w:t>
      </w:r>
    </w:p>
    <w:p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b/>
          <w:bCs/>
          <w:sz w:val="20"/>
          <w:szCs w:val="18"/>
        </w:rPr>
        <w:t xml:space="preserve">4. Confirmation of disclosure of duties and responsibilities. </w:t>
      </w:r>
      <w:r w:rsidRPr="009736B1">
        <w:rPr>
          <w:rFonts w:ascii="Arial" w:hAnsi="Arial" w:cs="Arial"/>
          <w:sz w:val="20"/>
          <w:szCs w:val="18"/>
        </w:rPr>
        <w:t>The duties and responsibilities disclosed by the Broker shall be</w:t>
      </w:r>
      <w:r>
        <w:rPr>
          <w:rFonts w:ascii="Arial" w:hAnsi="Arial" w:cs="Arial"/>
          <w:sz w:val="20"/>
          <w:szCs w:val="18"/>
        </w:rPr>
        <w:t xml:space="preserve"> </w:t>
      </w:r>
      <w:r w:rsidRPr="009736B1">
        <w:rPr>
          <w:rFonts w:ascii="Arial" w:hAnsi="Arial" w:cs="Arial"/>
          <w:sz w:val="20"/>
          <w:szCs w:val="18"/>
        </w:rPr>
        <w:t>confirmed in writing by each party in a separate provision, incorporated in or attached to the contract to purchase, option or</w:t>
      </w:r>
      <w:r>
        <w:rPr>
          <w:rFonts w:ascii="Arial" w:hAnsi="Arial" w:cs="Arial"/>
          <w:sz w:val="20"/>
          <w:szCs w:val="18"/>
        </w:rPr>
        <w:t xml:space="preserve"> </w:t>
      </w:r>
      <w:r w:rsidRPr="009736B1">
        <w:rPr>
          <w:rFonts w:ascii="Arial" w:hAnsi="Arial" w:cs="Arial"/>
          <w:sz w:val="20"/>
          <w:szCs w:val="18"/>
        </w:rPr>
        <w:t>exchange real estate.</w:t>
      </w:r>
    </w:p>
    <w:p w:rsidR="009736B1" w:rsidRPr="009736B1" w:rsidRDefault="009736B1" w:rsidP="009736B1">
      <w:pPr>
        <w:autoSpaceDE w:val="0"/>
        <w:autoSpaceDN w:val="0"/>
        <w:adjustRightInd w:val="0"/>
        <w:spacing w:line="480" w:lineRule="auto"/>
        <w:rPr>
          <w:rFonts w:ascii="Arial" w:hAnsi="Arial" w:cs="Arial"/>
          <w:b/>
          <w:bCs/>
          <w:szCs w:val="18"/>
        </w:rPr>
      </w:pPr>
      <w:r w:rsidRPr="009736B1">
        <w:rPr>
          <w:rFonts w:ascii="Arial" w:hAnsi="Arial" w:cs="Arial"/>
          <w:b/>
          <w:bCs/>
          <w:szCs w:val="18"/>
        </w:rPr>
        <w:t>I understand and acknowledge that I have received this notice on _________ day of ____________________, 20______.</w:t>
      </w:r>
    </w:p>
    <w:p w:rsidR="009736B1" w:rsidRPr="009736B1" w:rsidRDefault="009736B1" w:rsidP="009736B1">
      <w:pPr>
        <w:autoSpaceDE w:val="0"/>
        <w:autoSpaceDN w:val="0"/>
        <w:adjustRightInd w:val="0"/>
        <w:spacing w:line="600" w:lineRule="auto"/>
        <w:rPr>
          <w:rFonts w:ascii="Arial" w:hAnsi="Arial" w:cs="Arial"/>
          <w:b/>
          <w:bCs/>
          <w:sz w:val="20"/>
          <w:szCs w:val="18"/>
        </w:rPr>
      </w:pPr>
      <w:r w:rsidRPr="009736B1">
        <w:rPr>
          <w:rFonts w:ascii="Arial" w:hAnsi="Arial" w:cs="Arial"/>
          <w:b/>
          <w:bCs/>
          <w:sz w:val="20"/>
          <w:szCs w:val="18"/>
        </w:rPr>
        <w:t>(Print Name) _____________________________ (Signature) ___________________________________________</w:t>
      </w:r>
    </w:p>
    <w:p w:rsidR="00EE006C" w:rsidRPr="001121DC" w:rsidRDefault="009736B1" w:rsidP="009736B1">
      <w:pPr>
        <w:spacing w:line="600" w:lineRule="auto"/>
        <w:rPr>
          <w:rFonts w:ascii="Arial" w:hAnsi="Arial" w:cs="Arial"/>
          <w:sz w:val="22"/>
        </w:rPr>
      </w:pPr>
      <w:r w:rsidRPr="009736B1">
        <w:rPr>
          <w:rFonts w:ascii="Arial" w:hAnsi="Arial" w:cs="Arial"/>
          <w:b/>
          <w:bCs/>
          <w:sz w:val="20"/>
          <w:szCs w:val="18"/>
        </w:rPr>
        <w:t>(Print Name) _____________________________ (Signature) ___________________________________________</w:t>
      </w:r>
      <w:r w:rsidR="00EE006C" w:rsidRPr="001121DC">
        <w:rPr>
          <w:rFonts w:ascii="Arial" w:hAnsi="Arial" w:cs="Arial"/>
          <w:sz w:val="22"/>
          <w:u w:val="single"/>
        </w:rPr>
        <w:t xml:space="preserve">             </w:t>
      </w:r>
      <w:r w:rsidR="00EE006C" w:rsidRPr="001121DC">
        <w:rPr>
          <w:rFonts w:ascii="Arial" w:hAnsi="Arial" w:cs="Arial"/>
          <w:sz w:val="22"/>
        </w:rPr>
        <w:t xml:space="preserve">  </w:t>
      </w:r>
    </w:p>
    <w:sectPr w:rsidR="00EE006C" w:rsidRPr="001121DC" w:rsidSect="006A0470">
      <w:footerReference w:type="even" r:id="rId11"/>
      <w:footerReference w:type="default" r:id="rId12"/>
      <w:pgSz w:w="12240" w:h="15840"/>
      <w:pgMar w:top="720" w:right="720" w:bottom="720" w:left="72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A2E" w:rsidRDefault="00180A2E">
      <w:r>
        <w:separator/>
      </w:r>
    </w:p>
  </w:endnote>
  <w:endnote w:type="continuationSeparator" w:id="0">
    <w:p w:rsidR="00180A2E" w:rsidRDefault="00180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6B1" w:rsidRDefault="009736B1" w:rsidP="009736B1">
    <w:pPr>
      <w:spacing w:line="0" w:lineRule="atLeast"/>
      <w:ind w:left="720" w:firstLine="720"/>
    </w:pPr>
  </w:p>
  <w:p w:rsidR="009736B1" w:rsidRDefault="00973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C6A" w:rsidRDefault="00ED0C6A">
    <w:pPr>
      <w:pStyle w:val="Footer"/>
    </w:pPr>
  </w:p>
  <w:p w:rsidR="00997758" w:rsidRDefault="00ED0C6A" w:rsidP="001121DC">
    <w:pPr>
      <w:spacing w:line="0" w:lineRule="atLeast"/>
      <w:ind w:left="720" w:firstLine="720"/>
    </w:pPr>
    <w:r>
      <w:t>Seller Initials_____</w:t>
    </w:r>
    <w:r>
      <w:tab/>
    </w:r>
    <w:r>
      <w:tab/>
    </w:r>
    <w:r>
      <w:tab/>
    </w:r>
    <w:r>
      <w:tab/>
    </w:r>
    <w:r>
      <w:tab/>
    </w:r>
    <w:r>
      <w:tab/>
      <w:t>Buyer Initials_____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A2E" w:rsidRDefault="00180A2E">
      <w:r>
        <w:separator/>
      </w:r>
    </w:p>
  </w:footnote>
  <w:footnote w:type="continuationSeparator" w:id="0">
    <w:p w:rsidR="00180A2E" w:rsidRDefault="00180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C4A67"/>
    <w:multiLevelType w:val="hybridMultilevel"/>
    <w:tmpl w:val="2DD012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03D8E"/>
    <w:multiLevelType w:val="hybridMultilevel"/>
    <w:tmpl w:val="118ED6E4"/>
    <w:lvl w:ilvl="0" w:tplc="3E1640F0">
      <w:start w:val="1"/>
      <w:numFmt w:val="upperRoman"/>
      <w:lvlText w:val="%1."/>
      <w:lvlJc w:val="righ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82E86"/>
    <w:multiLevelType w:val="hybridMultilevel"/>
    <w:tmpl w:val="125497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904BA"/>
    <w:multiLevelType w:val="hybridMultilevel"/>
    <w:tmpl w:val="137A74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BA503F"/>
    <w:multiLevelType w:val="hybridMultilevel"/>
    <w:tmpl w:val="7F2430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EC9151F"/>
    <w:multiLevelType w:val="hybridMultilevel"/>
    <w:tmpl w:val="FE3E4F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3115181"/>
    <w:multiLevelType w:val="hybridMultilevel"/>
    <w:tmpl w:val="D9B0E9AE"/>
    <w:lvl w:ilvl="0" w:tplc="503223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2"/>
  </w:num>
  <w:num w:numId="5">
    <w:abstractNumId w:val="3"/>
  </w:num>
  <w:num w:numId="6">
    <w:abstractNumId w:val="0"/>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11B"/>
    <w:rsid w:val="00003F71"/>
    <w:rsid w:val="00015ECF"/>
    <w:rsid w:val="00074FDC"/>
    <w:rsid w:val="00084F1A"/>
    <w:rsid w:val="00086998"/>
    <w:rsid w:val="000A178A"/>
    <w:rsid w:val="000A5289"/>
    <w:rsid w:val="000B2960"/>
    <w:rsid w:val="000C0398"/>
    <w:rsid w:val="000C35E3"/>
    <w:rsid w:val="000D3AF6"/>
    <w:rsid w:val="00102DAC"/>
    <w:rsid w:val="001121DC"/>
    <w:rsid w:val="00122B24"/>
    <w:rsid w:val="001446DC"/>
    <w:rsid w:val="00180A2E"/>
    <w:rsid w:val="001C1B97"/>
    <w:rsid w:val="001D5BC3"/>
    <w:rsid w:val="001E03DB"/>
    <w:rsid w:val="002001F4"/>
    <w:rsid w:val="0020370D"/>
    <w:rsid w:val="00207479"/>
    <w:rsid w:val="002111EC"/>
    <w:rsid w:val="00232555"/>
    <w:rsid w:val="002337AC"/>
    <w:rsid w:val="002405E4"/>
    <w:rsid w:val="00245D04"/>
    <w:rsid w:val="00250AD9"/>
    <w:rsid w:val="002574CB"/>
    <w:rsid w:val="00257C12"/>
    <w:rsid w:val="00270A69"/>
    <w:rsid w:val="00270B05"/>
    <w:rsid w:val="002A5C90"/>
    <w:rsid w:val="002C7F07"/>
    <w:rsid w:val="002D0210"/>
    <w:rsid w:val="002E007F"/>
    <w:rsid w:val="002E1590"/>
    <w:rsid w:val="002E7390"/>
    <w:rsid w:val="00306DC4"/>
    <w:rsid w:val="00306E9F"/>
    <w:rsid w:val="0031209C"/>
    <w:rsid w:val="00324278"/>
    <w:rsid w:val="00335039"/>
    <w:rsid w:val="00342363"/>
    <w:rsid w:val="00351C5B"/>
    <w:rsid w:val="00352C62"/>
    <w:rsid w:val="0036604D"/>
    <w:rsid w:val="003A2891"/>
    <w:rsid w:val="003A59E4"/>
    <w:rsid w:val="003B271F"/>
    <w:rsid w:val="003B3FD1"/>
    <w:rsid w:val="003D01A5"/>
    <w:rsid w:val="003D666D"/>
    <w:rsid w:val="003E463E"/>
    <w:rsid w:val="003F193C"/>
    <w:rsid w:val="003F293A"/>
    <w:rsid w:val="0040030F"/>
    <w:rsid w:val="00414322"/>
    <w:rsid w:val="00416484"/>
    <w:rsid w:val="00422C71"/>
    <w:rsid w:val="00427346"/>
    <w:rsid w:val="00431952"/>
    <w:rsid w:val="00431ADD"/>
    <w:rsid w:val="004470CA"/>
    <w:rsid w:val="004572E8"/>
    <w:rsid w:val="0049628D"/>
    <w:rsid w:val="004A4209"/>
    <w:rsid w:val="004B11A2"/>
    <w:rsid w:val="004D1ACF"/>
    <w:rsid w:val="004D4334"/>
    <w:rsid w:val="004D539F"/>
    <w:rsid w:val="004E410A"/>
    <w:rsid w:val="004F280B"/>
    <w:rsid w:val="004F28E3"/>
    <w:rsid w:val="00506FA2"/>
    <w:rsid w:val="00515877"/>
    <w:rsid w:val="00516008"/>
    <w:rsid w:val="00516EF2"/>
    <w:rsid w:val="005214F8"/>
    <w:rsid w:val="00531E0F"/>
    <w:rsid w:val="005424D9"/>
    <w:rsid w:val="00545D73"/>
    <w:rsid w:val="00552591"/>
    <w:rsid w:val="00596862"/>
    <w:rsid w:val="005F45C1"/>
    <w:rsid w:val="00611382"/>
    <w:rsid w:val="00651085"/>
    <w:rsid w:val="006532CA"/>
    <w:rsid w:val="00654E95"/>
    <w:rsid w:val="00686646"/>
    <w:rsid w:val="006A02A0"/>
    <w:rsid w:val="006A0470"/>
    <w:rsid w:val="006A78D4"/>
    <w:rsid w:val="006B649D"/>
    <w:rsid w:val="007047E5"/>
    <w:rsid w:val="0071512F"/>
    <w:rsid w:val="00716EEC"/>
    <w:rsid w:val="0072311B"/>
    <w:rsid w:val="00744013"/>
    <w:rsid w:val="007451F8"/>
    <w:rsid w:val="0077322F"/>
    <w:rsid w:val="00774515"/>
    <w:rsid w:val="0077684E"/>
    <w:rsid w:val="00780C65"/>
    <w:rsid w:val="007B4B82"/>
    <w:rsid w:val="007B6090"/>
    <w:rsid w:val="007C19F7"/>
    <w:rsid w:val="007D4C39"/>
    <w:rsid w:val="007E51ED"/>
    <w:rsid w:val="007F15C4"/>
    <w:rsid w:val="007F6AB0"/>
    <w:rsid w:val="007F7A6B"/>
    <w:rsid w:val="00824DD1"/>
    <w:rsid w:val="00835327"/>
    <w:rsid w:val="0085048E"/>
    <w:rsid w:val="008809B0"/>
    <w:rsid w:val="008A507A"/>
    <w:rsid w:val="008C3935"/>
    <w:rsid w:val="008C72E8"/>
    <w:rsid w:val="008D64F9"/>
    <w:rsid w:val="008E170F"/>
    <w:rsid w:val="008E765A"/>
    <w:rsid w:val="008F562C"/>
    <w:rsid w:val="0092147B"/>
    <w:rsid w:val="00941266"/>
    <w:rsid w:val="00953D55"/>
    <w:rsid w:val="00960C77"/>
    <w:rsid w:val="00962520"/>
    <w:rsid w:val="009724A7"/>
    <w:rsid w:val="009736B1"/>
    <w:rsid w:val="0099316D"/>
    <w:rsid w:val="00997758"/>
    <w:rsid w:val="009B1C80"/>
    <w:rsid w:val="009B322A"/>
    <w:rsid w:val="009C3191"/>
    <w:rsid w:val="009D35BA"/>
    <w:rsid w:val="009D480D"/>
    <w:rsid w:val="00A07F7B"/>
    <w:rsid w:val="00A13FA8"/>
    <w:rsid w:val="00A267E3"/>
    <w:rsid w:val="00A37627"/>
    <w:rsid w:val="00A41986"/>
    <w:rsid w:val="00A60BB6"/>
    <w:rsid w:val="00A62D2E"/>
    <w:rsid w:val="00A66417"/>
    <w:rsid w:val="00A67280"/>
    <w:rsid w:val="00A9677B"/>
    <w:rsid w:val="00AC4FEC"/>
    <w:rsid w:val="00AC5864"/>
    <w:rsid w:val="00AE3DB5"/>
    <w:rsid w:val="00AE6A68"/>
    <w:rsid w:val="00AF3C49"/>
    <w:rsid w:val="00B07FEA"/>
    <w:rsid w:val="00B27DEE"/>
    <w:rsid w:val="00B3204B"/>
    <w:rsid w:val="00B44287"/>
    <w:rsid w:val="00B52CA4"/>
    <w:rsid w:val="00B579EB"/>
    <w:rsid w:val="00B75B92"/>
    <w:rsid w:val="00B86ACD"/>
    <w:rsid w:val="00B92DB9"/>
    <w:rsid w:val="00BA4632"/>
    <w:rsid w:val="00BB505C"/>
    <w:rsid w:val="00BC33DB"/>
    <w:rsid w:val="00BD0373"/>
    <w:rsid w:val="00BD0909"/>
    <w:rsid w:val="00BE5322"/>
    <w:rsid w:val="00BE5825"/>
    <w:rsid w:val="00C03E13"/>
    <w:rsid w:val="00C06C1F"/>
    <w:rsid w:val="00C12F22"/>
    <w:rsid w:val="00C54836"/>
    <w:rsid w:val="00C7051C"/>
    <w:rsid w:val="00CA6AC6"/>
    <w:rsid w:val="00CA6CEA"/>
    <w:rsid w:val="00CB6DA9"/>
    <w:rsid w:val="00CD1937"/>
    <w:rsid w:val="00CD7440"/>
    <w:rsid w:val="00CE0D7B"/>
    <w:rsid w:val="00CE7609"/>
    <w:rsid w:val="00D10567"/>
    <w:rsid w:val="00D12104"/>
    <w:rsid w:val="00D161D7"/>
    <w:rsid w:val="00D22009"/>
    <w:rsid w:val="00D35AA4"/>
    <w:rsid w:val="00D83B7C"/>
    <w:rsid w:val="00D97CC0"/>
    <w:rsid w:val="00DC237E"/>
    <w:rsid w:val="00DC4D80"/>
    <w:rsid w:val="00DD22C5"/>
    <w:rsid w:val="00DE28B6"/>
    <w:rsid w:val="00E35332"/>
    <w:rsid w:val="00E46918"/>
    <w:rsid w:val="00E53AA4"/>
    <w:rsid w:val="00E84DF4"/>
    <w:rsid w:val="00ED0C6A"/>
    <w:rsid w:val="00ED69EC"/>
    <w:rsid w:val="00EE006C"/>
    <w:rsid w:val="00EE4E74"/>
    <w:rsid w:val="00EE76C9"/>
    <w:rsid w:val="00F105E3"/>
    <w:rsid w:val="00F32934"/>
    <w:rsid w:val="00F475C0"/>
    <w:rsid w:val="00F57955"/>
    <w:rsid w:val="00F600B6"/>
    <w:rsid w:val="00F6220F"/>
    <w:rsid w:val="00F62C09"/>
    <w:rsid w:val="00F666E9"/>
    <w:rsid w:val="00F67B1E"/>
    <w:rsid w:val="00F7249E"/>
    <w:rsid w:val="00F72AB2"/>
    <w:rsid w:val="00F76CD7"/>
    <w:rsid w:val="00F8397D"/>
    <w:rsid w:val="00FA26D2"/>
    <w:rsid w:val="00FA5F4C"/>
    <w:rsid w:val="00FA652D"/>
    <w:rsid w:val="00FB6F6C"/>
    <w:rsid w:val="00FD1928"/>
    <w:rsid w:val="00FE2538"/>
    <w:rsid w:val="00FF5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B6B5D8D"/>
  <w15:docId w15:val="{9D2A076A-FF7F-4708-80F7-B9ACB430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1B"/>
    <w:pPr>
      <w:tabs>
        <w:tab w:val="center" w:pos="4320"/>
        <w:tab w:val="right" w:pos="8640"/>
      </w:tabs>
    </w:pPr>
  </w:style>
  <w:style w:type="paragraph" w:customStyle="1" w:styleId="level1">
    <w:name w:val="_leve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a">
    <w:name w:val="Default Para"/>
    <w:rPr>
      <w:sz w:val="20"/>
    </w:rPr>
  </w:style>
  <w:style w:type="character" w:customStyle="1" w:styleId="FootnoteRef">
    <w:name w:val="Footnote Ref"/>
    <w:basedOn w:val="DefaultParagraphFont"/>
  </w:style>
  <w:style w:type="character" w:styleId="FootnoteReference">
    <w:name w:val="footnote reference"/>
    <w:basedOn w:val="DefaultParagraphFont"/>
    <w:semiHidden/>
  </w:style>
  <w:style w:type="paragraph" w:customStyle="1" w:styleId="Level10">
    <w:name w:val="Level 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style>
  <w:style w:type="paragraph" w:customStyle="1" w:styleId="WPFooter">
    <w:name w:val="WP_Footer"/>
    <w:basedOn w:val="Normal"/>
    <w:pPr>
      <w:widowControl w:val="0"/>
      <w:tabs>
        <w:tab w:val="center" w:pos="4320"/>
        <w:tab w:val="right" w:pos="8640"/>
        <w:tab w:val="right" w:pos="9360"/>
      </w:tabs>
    </w:pPr>
  </w:style>
  <w:style w:type="character" w:customStyle="1" w:styleId="WPPageNumber">
    <w:name w:val="WP_Page Number"/>
    <w:basedOn w:val="DefaultParagraphFont"/>
  </w:style>
  <w:style w:type="paragraph" w:customStyle="1" w:styleId="WPHeader">
    <w:name w:val="WP_Header"/>
    <w:basedOn w:val="Normal"/>
    <w:pPr>
      <w:widowControl w:val="0"/>
      <w:tabs>
        <w:tab w:val="center" w:pos="4320"/>
        <w:tab w:val="right" w:pos="8640"/>
        <w:tab w:val="right" w:pos="9360"/>
      </w:tabs>
    </w:pPr>
  </w:style>
  <w:style w:type="character" w:styleId="PageNumber">
    <w:name w:val="page number"/>
    <w:basedOn w:val="DefaultParagraphFont"/>
    <w:rsid w:val="0072311B"/>
  </w:style>
  <w:style w:type="paragraph" w:styleId="Header">
    <w:name w:val="header"/>
    <w:basedOn w:val="Normal"/>
    <w:rsid w:val="0072311B"/>
    <w:pPr>
      <w:tabs>
        <w:tab w:val="center" w:pos="4320"/>
        <w:tab w:val="right" w:pos="8640"/>
      </w:tabs>
    </w:pPr>
  </w:style>
  <w:style w:type="paragraph" w:styleId="IntenseQuote">
    <w:name w:val="Intense Quote"/>
    <w:basedOn w:val="Normal"/>
    <w:next w:val="Normal"/>
    <w:link w:val="IntenseQuoteChar"/>
    <w:uiPriority w:val="30"/>
    <w:qFormat/>
    <w:rsid w:val="00FA5F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A5F4C"/>
    <w:rPr>
      <w:b/>
      <w:bCs/>
      <w:i/>
      <w:iCs/>
      <w:color w:val="4F81BD"/>
      <w:sz w:val="24"/>
    </w:rPr>
  </w:style>
  <w:style w:type="character" w:customStyle="1" w:styleId="FooterChar">
    <w:name w:val="Footer Char"/>
    <w:link w:val="Footer"/>
    <w:uiPriority w:val="99"/>
    <w:rsid w:val="00ED0C6A"/>
    <w:rPr>
      <w:sz w:val="24"/>
    </w:rPr>
  </w:style>
  <w:style w:type="paragraph" w:styleId="BalloonText">
    <w:name w:val="Balloon Text"/>
    <w:basedOn w:val="Normal"/>
    <w:link w:val="BalloonTextChar"/>
    <w:rsid w:val="00ED0C6A"/>
    <w:rPr>
      <w:rFonts w:ascii="Tahoma" w:hAnsi="Tahoma" w:cs="Tahoma"/>
      <w:sz w:val="16"/>
      <w:szCs w:val="16"/>
    </w:rPr>
  </w:style>
  <w:style w:type="character" w:customStyle="1" w:styleId="BalloonTextChar">
    <w:name w:val="Balloon Text Char"/>
    <w:link w:val="BalloonText"/>
    <w:rsid w:val="00ED0C6A"/>
    <w:rPr>
      <w:rFonts w:ascii="Tahoma" w:hAnsi="Tahoma" w:cs="Tahoma"/>
      <w:sz w:val="16"/>
      <w:szCs w:val="16"/>
    </w:rPr>
  </w:style>
  <w:style w:type="character" w:styleId="Hyperlink">
    <w:name w:val="Hyperlink"/>
    <w:rsid w:val="00431ADD"/>
    <w:rPr>
      <w:color w:val="0000FF"/>
      <w:u w:val="single"/>
    </w:rPr>
  </w:style>
  <w:style w:type="table" w:styleId="TableGrid">
    <w:name w:val="Table Grid"/>
    <w:basedOn w:val="TableNormal"/>
    <w:rsid w:val="00270B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83532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3">
    <w:name w:val="Table Classic 3"/>
    <w:basedOn w:val="TableNormal"/>
    <w:rsid w:val="0083532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ListParagraph">
    <w:name w:val="List Paragraph"/>
    <w:basedOn w:val="Normal"/>
    <w:uiPriority w:val="34"/>
    <w:qFormat/>
    <w:rsid w:val="000C35E3"/>
    <w:pPr>
      <w:ind w:left="720"/>
    </w:pPr>
  </w:style>
  <w:style w:type="character" w:styleId="Strong">
    <w:name w:val="Strong"/>
    <w:uiPriority w:val="22"/>
    <w:qFormat/>
    <w:rsid w:val="00EE76C9"/>
    <w:rPr>
      <w:b/>
      <w:bCs/>
    </w:rPr>
  </w:style>
  <w:style w:type="paragraph" w:customStyle="1" w:styleId="Default">
    <w:name w:val="Default"/>
    <w:rsid w:val="007047E5"/>
    <w:pPr>
      <w:autoSpaceDE w:val="0"/>
      <w:autoSpaceDN w:val="0"/>
      <w:adjustRightInd w:val="0"/>
    </w:pPr>
    <w:rPr>
      <w:rFonts w:ascii="Arial" w:hAnsi="Arial" w:cs="Arial"/>
      <w:color w:val="000000"/>
      <w:sz w:val="24"/>
      <w:szCs w:val="24"/>
    </w:rPr>
  </w:style>
  <w:style w:type="character" w:customStyle="1" w:styleId="UnresolvedMention1">
    <w:name w:val="Unresolved Mention1"/>
    <w:uiPriority w:val="99"/>
    <w:semiHidden/>
    <w:unhideWhenUsed/>
    <w:rsid w:val="00FF5379"/>
    <w:rPr>
      <w:color w:val="808080"/>
      <w:shd w:val="clear" w:color="auto" w:fill="E6E6E6"/>
    </w:rPr>
  </w:style>
  <w:style w:type="character" w:styleId="UnresolvedMention">
    <w:name w:val="Unresolved Mention"/>
    <w:basedOn w:val="DefaultParagraphFont"/>
    <w:uiPriority w:val="99"/>
    <w:semiHidden/>
    <w:unhideWhenUsed/>
    <w:rsid w:val="00596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511097">
      <w:bodyDiv w:val="1"/>
      <w:marLeft w:val="0"/>
      <w:marRight w:val="0"/>
      <w:marTop w:val="0"/>
      <w:marBottom w:val="0"/>
      <w:divBdr>
        <w:top w:val="none" w:sz="0" w:space="0" w:color="auto"/>
        <w:left w:val="none" w:sz="0" w:space="0" w:color="auto"/>
        <w:bottom w:val="none" w:sz="0" w:space="0" w:color="auto"/>
        <w:right w:val="none" w:sz="0" w:space="0" w:color="auto"/>
      </w:divBdr>
    </w:div>
    <w:div w:id="211828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bedlamlaw.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lippardauctions.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F4ED4-3D7A-400D-B6CF-2C2166020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3180</Words>
  <Characters>17067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United Country Lippard Auctioneers, Inc.</Company>
  <LinksUpToDate>false</LinksUpToDate>
  <CharactersWithSpaces>20207</CharactersWithSpaces>
  <SharedDoc>false</SharedDoc>
  <HLinks>
    <vt:vector size="6" baseType="variant">
      <vt:variant>
        <vt:i4>131116</vt:i4>
      </vt:variant>
      <vt:variant>
        <vt:i4>2</vt:i4>
      </vt:variant>
      <vt:variant>
        <vt:i4>0</vt:i4>
      </vt:variant>
      <vt:variant>
        <vt:i4>5</vt:i4>
      </vt:variant>
      <vt:variant>
        <vt:lpwstr>mailto:info@lippardauctions.com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Lippard</dc:creator>
  <cp:lastModifiedBy>Angie Lippard</cp:lastModifiedBy>
  <cp:revision>2</cp:revision>
  <cp:lastPrinted>2019-06-24T21:05:00Z</cp:lastPrinted>
  <dcterms:created xsi:type="dcterms:W3CDTF">2019-06-24T21:05:00Z</dcterms:created>
  <dcterms:modified xsi:type="dcterms:W3CDTF">2019-06-24T21:05:00Z</dcterms:modified>
</cp:coreProperties>
</file>